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8F" w:rsidRDefault="005F708F" w:rsidP="005F708F">
      <w:pPr>
        <w:pStyle w:val="a3"/>
        <w:ind w:firstLineChars="0" w:firstLine="0"/>
        <w:rPr>
          <w:rFonts w:ascii="仿宋_GB2312" w:eastAsia="仿宋_GB2312" w:hAnsi="Simsun" w:hint="eastAsia"/>
          <w:color w:val="000000"/>
          <w:sz w:val="32"/>
          <w:szCs w:val="32"/>
        </w:rPr>
      </w:pPr>
    </w:p>
    <w:p w:rsidR="005F708F" w:rsidRDefault="005F708F" w:rsidP="005F708F">
      <w:pPr>
        <w:pStyle w:val="a3"/>
        <w:ind w:firstLineChars="131" w:firstLine="576"/>
        <w:jc w:val="center"/>
        <w:rPr>
          <w:rFonts w:ascii="宋体" w:hAnsi="宋体"/>
          <w:color w:val="000000"/>
          <w:sz w:val="44"/>
          <w:szCs w:val="44"/>
        </w:rPr>
      </w:pPr>
      <w:r w:rsidRPr="001D4307">
        <w:rPr>
          <w:rFonts w:ascii="宋体" w:hAnsi="宋体" w:hint="eastAsia"/>
          <w:color w:val="000000"/>
          <w:sz w:val="44"/>
          <w:szCs w:val="44"/>
        </w:rPr>
        <w:t>全民参保登记计划宣传册宣传内容</w:t>
      </w:r>
    </w:p>
    <w:p w:rsidR="005F708F" w:rsidRPr="001D4307" w:rsidRDefault="005F708F" w:rsidP="005F708F">
      <w:pPr>
        <w:pStyle w:val="a3"/>
        <w:ind w:firstLineChars="131" w:firstLine="576"/>
        <w:jc w:val="center"/>
        <w:rPr>
          <w:rFonts w:ascii="宋体" w:hAnsi="宋体"/>
          <w:color w:val="000000"/>
          <w:sz w:val="44"/>
          <w:szCs w:val="44"/>
        </w:rPr>
      </w:pPr>
    </w:p>
    <w:p w:rsidR="005F708F" w:rsidRPr="00EB2EBB" w:rsidRDefault="005F708F" w:rsidP="005F708F">
      <w:pPr>
        <w:pStyle w:val="a3"/>
        <w:numPr>
          <w:ilvl w:val="0"/>
          <w:numId w:val="1"/>
        </w:numPr>
        <w:ind w:firstLineChars="0"/>
        <w:rPr>
          <w:rFonts w:ascii="宋体" w:hAnsi="宋体"/>
          <w:b/>
          <w:sz w:val="32"/>
          <w:szCs w:val="32"/>
        </w:rPr>
      </w:pPr>
      <w:r w:rsidRPr="00E53D77">
        <w:rPr>
          <w:rFonts w:ascii="宋体" w:hAnsi="宋体" w:hint="eastAsia"/>
          <w:b/>
          <w:sz w:val="32"/>
          <w:szCs w:val="32"/>
        </w:rPr>
        <w:t>什么是“全民参保登记”？</w:t>
      </w:r>
    </w:p>
    <w:p w:rsidR="005F708F" w:rsidRPr="00E53D77" w:rsidRDefault="005F708F" w:rsidP="005F708F">
      <w:pPr>
        <w:pStyle w:val="a3"/>
        <w:ind w:firstLine="640"/>
        <w:rPr>
          <w:rFonts w:ascii="宋体" w:hAnsi="宋体"/>
          <w:sz w:val="32"/>
          <w:szCs w:val="32"/>
        </w:rPr>
      </w:pPr>
      <w:r w:rsidRPr="00E53D77">
        <w:rPr>
          <w:rFonts w:ascii="宋体" w:hAnsi="宋体" w:hint="eastAsia"/>
          <w:sz w:val="32"/>
          <w:szCs w:val="32"/>
        </w:rPr>
        <w:t>全民参保登记</w:t>
      </w:r>
      <w:r>
        <w:rPr>
          <w:rFonts w:ascii="宋体" w:hAnsi="宋体" w:hint="eastAsia"/>
          <w:sz w:val="32"/>
          <w:szCs w:val="32"/>
        </w:rPr>
        <w:t>，是依据社会保险法等法律法规规定，以社会保险全覆盖和精准管理</w:t>
      </w:r>
      <w:r w:rsidRPr="00E53D77">
        <w:rPr>
          <w:rFonts w:ascii="宋体" w:hAnsi="宋体" w:hint="eastAsia"/>
          <w:sz w:val="32"/>
          <w:szCs w:val="32"/>
        </w:rPr>
        <w:t>为目标，依托基层社会保障服务平台，以村（社区）为单位，通过信息比对、数据采集、入户调查、数据集中管理和动态更新等措施，对各类人员参加社会保险情况进行记录、补充完善和规范管理，从而推进职工和城乡居民全面、持续参保的专项行动。</w:t>
      </w:r>
    </w:p>
    <w:p w:rsidR="005F708F" w:rsidRPr="00E53D77" w:rsidRDefault="005F708F" w:rsidP="005F708F">
      <w:pPr>
        <w:pStyle w:val="a3"/>
        <w:numPr>
          <w:ilvl w:val="0"/>
          <w:numId w:val="1"/>
        </w:numPr>
        <w:ind w:firstLineChars="0"/>
        <w:rPr>
          <w:rFonts w:ascii="宋体" w:hAnsi="宋体"/>
          <w:b/>
          <w:sz w:val="32"/>
          <w:szCs w:val="32"/>
        </w:rPr>
      </w:pPr>
      <w:r w:rsidRPr="00E53D77">
        <w:rPr>
          <w:rFonts w:ascii="宋体" w:hAnsi="宋体" w:hint="eastAsia"/>
          <w:b/>
          <w:sz w:val="32"/>
          <w:szCs w:val="32"/>
        </w:rPr>
        <w:t>为什么要开展全民参保登记？</w:t>
      </w:r>
    </w:p>
    <w:p w:rsidR="005F708F" w:rsidRDefault="005F708F" w:rsidP="005F708F">
      <w:pPr>
        <w:pStyle w:val="a3"/>
        <w:ind w:firstLine="640"/>
        <w:rPr>
          <w:rFonts w:ascii="宋体" w:hAnsi="宋体"/>
          <w:sz w:val="32"/>
          <w:szCs w:val="32"/>
        </w:rPr>
      </w:pPr>
      <w:r w:rsidRPr="00E53D77">
        <w:rPr>
          <w:rFonts w:ascii="宋体" w:hAnsi="宋体" w:hint="eastAsia"/>
          <w:sz w:val="32"/>
          <w:szCs w:val="32"/>
        </w:rPr>
        <w:t>全民参保登记是社会保险工作中一项重要的基础性工作，是实现全民社会保障的基础。开展全民参保登记工作，是积极推进用人单位及职工依法参加社会保险，引导全省户籍人口和外地来黔常住人员根据实际情况参加社会保险，加快推进全省社会保险实现人员全覆盖的一项基础性工作。通过全民参保登记，可全</w:t>
      </w:r>
      <w:r>
        <w:rPr>
          <w:rFonts w:ascii="宋体" w:hAnsi="宋体" w:hint="eastAsia"/>
          <w:sz w:val="32"/>
          <w:szCs w:val="32"/>
        </w:rPr>
        <w:t>面</w:t>
      </w:r>
      <w:r w:rsidRPr="00E53D77">
        <w:rPr>
          <w:rFonts w:ascii="宋体" w:hAnsi="宋体" w:hint="eastAsia"/>
          <w:sz w:val="32"/>
          <w:szCs w:val="32"/>
        </w:rPr>
        <w:t>落实社会保障制度和参保人群全覆盖，最终实现人人享有社会保障的目标。</w:t>
      </w:r>
    </w:p>
    <w:p w:rsidR="005F708F" w:rsidRPr="00F165F5" w:rsidRDefault="005F708F" w:rsidP="005F708F">
      <w:pPr>
        <w:pStyle w:val="a3"/>
        <w:numPr>
          <w:ilvl w:val="0"/>
          <w:numId w:val="1"/>
        </w:numPr>
        <w:ind w:firstLineChars="0"/>
        <w:rPr>
          <w:rFonts w:ascii="宋体" w:hAnsi="宋体"/>
          <w:b/>
          <w:sz w:val="32"/>
          <w:szCs w:val="32"/>
        </w:rPr>
      </w:pPr>
      <w:r w:rsidRPr="00F165F5">
        <w:rPr>
          <w:rFonts w:ascii="宋体" w:hAnsi="宋体" w:hint="eastAsia"/>
          <w:b/>
          <w:sz w:val="32"/>
          <w:szCs w:val="32"/>
        </w:rPr>
        <w:t>开展全民参保登记工作依据</w:t>
      </w:r>
      <w:r>
        <w:rPr>
          <w:rFonts w:ascii="宋体" w:hAnsi="宋体" w:hint="eastAsia"/>
          <w:b/>
          <w:sz w:val="32"/>
          <w:szCs w:val="32"/>
        </w:rPr>
        <w:t>是什么？</w:t>
      </w:r>
    </w:p>
    <w:p w:rsidR="005F708F" w:rsidRPr="00F165F5" w:rsidRDefault="005F708F" w:rsidP="005F708F">
      <w:pPr>
        <w:pStyle w:val="a3"/>
        <w:ind w:firstLineChars="177" w:firstLine="566"/>
        <w:rPr>
          <w:rFonts w:ascii="宋体" w:hAnsi="宋体"/>
          <w:color w:val="000000"/>
          <w:sz w:val="32"/>
          <w:szCs w:val="32"/>
        </w:rPr>
      </w:pPr>
      <w:r w:rsidRPr="00F165F5">
        <w:rPr>
          <w:rFonts w:ascii="宋体" w:hAnsi="宋体" w:hint="eastAsia"/>
          <w:color w:val="000000"/>
          <w:sz w:val="32"/>
          <w:szCs w:val="32"/>
        </w:rPr>
        <w:t>1、《社会保险法》第57条：用人单位应当自成立之日起三十日内，向当地社会保险经办机构申请办理社会保险登记。</w:t>
      </w:r>
    </w:p>
    <w:p w:rsidR="005F708F" w:rsidRPr="00F165F5" w:rsidRDefault="005F708F" w:rsidP="005F708F">
      <w:pPr>
        <w:pStyle w:val="a3"/>
        <w:ind w:firstLineChars="177" w:firstLine="566"/>
        <w:rPr>
          <w:rFonts w:ascii="宋体" w:hAnsi="宋体"/>
          <w:color w:val="000000"/>
          <w:sz w:val="32"/>
          <w:szCs w:val="32"/>
        </w:rPr>
      </w:pPr>
      <w:r w:rsidRPr="00F165F5">
        <w:rPr>
          <w:rFonts w:ascii="宋体" w:hAnsi="宋体" w:hint="eastAsia"/>
          <w:color w:val="000000"/>
          <w:sz w:val="32"/>
          <w:szCs w:val="32"/>
        </w:rPr>
        <w:t>2、《社会保险法》第58条: 用人单位应当自用工之日起</w:t>
      </w:r>
      <w:r w:rsidRPr="00F165F5">
        <w:rPr>
          <w:rFonts w:ascii="宋体" w:hAnsi="宋体" w:hint="eastAsia"/>
          <w:color w:val="000000"/>
          <w:sz w:val="32"/>
          <w:szCs w:val="32"/>
        </w:rPr>
        <w:lastRenderedPageBreak/>
        <w:t>三十日内为其职工向社会保险经办机构申请办理社会保险登记。自愿参加社会保险的无雇工的个体工商户、未在用人单位参加社会保险的非全日制从业人员以及其他灵活就业人员，应当向社会保险经办机构申请办理社会保险登记。</w:t>
      </w:r>
    </w:p>
    <w:p w:rsidR="005F708F" w:rsidRPr="00F165F5" w:rsidRDefault="005F708F" w:rsidP="005F708F">
      <w:pPr>
        <w:pStyle w:val="a3"/>
        <w:ind w:firstLineChars="177" w:firstLine="566"/>
        <w:rPr>
          <w:rFonts w:ascii="宋体" w:hAnsi="宋体"/>
          <w:color w:val="000000"/>
          <w:sz w:val="32"/>
          <w:szCs w:val="32"/>
        </w:rPr>
      </w:pPr>
      <w:r w:rsidRPr="00F165F5">
        <w:rPr>
          <w:rFonts w:ascii="宋体" w:hAnsi="宋体" w:hint="eastAsia"/>
          <w:color w:val="000000"/>
          <w:sz w:val="32"/>
          <w:szCs w:val="32"/>
        </w:rPr>
        <w:t>3、《社会保险法》第74条:社会保险经办机构通过业务经办、统计、调查获取社会保险工作所需的数据，有关单位和个人应当及时、如实提供。</w:t>
      </w:r>
    </w:p>
    <w:p w:rsidR="005F708F" w:rsidRPr="00F165F5" w:rsidRDefault="005F708F" w:rsidP="005F708F">
      <w:pPr>
        <w:pStyle w:val="a3"/>
        <w:ind w:firstLineChars="177" w:firstLine="566"/>
        <w:rPr>
          <w:rFonts w:ascii="宋体" w:hAnsi="宋体"/>
          <w:color w:val="000000"/>
          <w:sz w:val="32"/>
          <w:szCs w:val="32"/>
        </w:rPr>
      </w:pPr>
      <w:r w:rsidRPr="00F165F5">
        <w:rPr>
          <w:rFonts w:ascii="宋体" w:hAnsi="宋体" w:hint="eastAsia"/>
          <w:color w:val="000000"/>
          <w:sz w:val="32"/>
          <w:szCs w:val="32"/>
        </w:rPr>
        <w:t>4、十八届五中全会公报：实施全民参保登记。</w:t>
      </w:r>
    </w:p>
    <w:p w:rsidR="005F708F" w:rsidRPr="00F165F5" w:rsidRDefault="005F708F" w:rsidP="005F708F">
      <w:pPr>
        <w:pStyle w:val="a3"/>
        <w:ind w:firstLineChars="177" w:firstLine="566"/>
        <w:rPr>
          <w:rFonts w:ascii="宋体" w:hAnsi="宋体"/>
          <w:color w:val="000000"/>
          <w:sz w:val="32"/>
          <w:szCs w:val="32"/>
        </w:rPr>
      </w:pPr>
      <w:r w:rsidRPr="00F165F5">
        <w:rPr>
          <w:rFonts w:ascii="宋体" w:hAnsi="宋体" w:hint="eastAsia"/>
          <w:color w:val="000000"/>
          <w:sz w:val="32"/>
          <w:szCs w:val="32"/>
        </w:rPr>
        <w:t>5、《人力资源社会保障部关于实施“全民参保登记计划”的通知》（人社部发[2014]40号）</w:t>
      </w:r>
    </w:p>
    <w:p w:rsidR="005F708F" w:rsidRPr="00E53D77" w:rsidRDefault="005F708F" w:rsidP="005F708F">
      <w:pPr>
        <w:pStyle w:val="a3"/>
        <w:numPr>
          <w:ilvl w:val="0"/>
          <w:numId w:val="1"/>
        </w:numPr>
        <w:ind w:firstLineChars="0"/>
        <w:rPr>
          <w:rFonts w:ascii="宋体" w:hAnsi="宋体"/>
          <w:b/>
          <w:sz w:val="32"/>
          <w:szCs w:val="32"/>
        </w:rPr>
      </w:pPr>
      <w:r w:rsidRPr="00E53D77">
        <w:rPr>
          <w:rFonts w:ascii="宋体" w:hAnsi="宋体" w:hint="eastAsia"/>
          <w:b/>
          <w:sz w:val="32"/>
          <w:szCs w:val="32"/>
        </w:rPr>
        <w:t>我省全民参保登记的对象是哪些？</w:t>
      </w:r>
    </w:p>
    <w:p w:rsidR="005F708F" w:rsidRPr="00E53D77" w:rsidRDefault="005F708F" w:rsidP="005F708F">
      <w:pPr>
        <w:pStyle w:val="a3"/>
        <w:ind w:firstLine="640"/>
        <w:rPr>
          <w:rFonts w:ascii="宋体" w:hAnsi="宋体"/>
          <w:sz w:val="32"/>
          <w:szCs w:val="32"/>
        </w:rPr>
      </w:pPr>
      <w:r w:rsidRPr="00E53D77">
        <w:rPr>
          <w:rFonts w:ascii="宋体" w:hAnsi="宋体" w:hint="eastAsia"/>
          <w:sz w:val="32"/>
          <w:szCs w:val="32"/>
        </w:rPr>
        <w:t>我省全民参保登记的应登记对象主要涉及三类人群：一是本省户籍人口，二是外地来黔常住人员，三是尚未进行户籍登记的新</w:t>
      </w:r>
      <w:r>
        <w:rPr>
          <w:rFonts w:ascii="宋体" w:hAnsi="宋体" w:hint="eastAsia"/>
          <w:sz w:val="32"/>
          <w:szCs w:val="32"/>
        </w:rPr>
        <w:t>生</w:t>
      </w:r>
      <w:r w:rsidRPr="00E53D77">
        <w:rPr>
          <w:rFonts w:ascii="宋体" w:hAnsi="宋体" w:hint="eastAsia"/>
          <w:sz w:val="32"/>
          <w:szCs w:val="32"/>
        </w:rPr>
        <w:t>儿。</w:t>
      </w:r>
    </w:p>
    <w:p w:rsidR="005F708F" w:rsidRPr="00E53D77" w:rsidRDefault="005F708F" w:rsidP="005F708F">
      <w:pPr>
        <w:pStyle w:val="a3"/>
        <w:numPr>
          <w:ilvl w:val="0"/>
          <w:numId w:val="1"/>
        </w:numPr>
        <w:ind w:firstLineChars="0"/>
        <w:rPr>
          <w:rFonts w:ascii="宋体" w:hAnsi="宋体"/>
          <w:b/>
          <w:sz w:val="32"/>
          <w:szCs w:val="32"/>
        </w:rPr>
      </w:pPr>
      <w:r w:rsidRPr="00E53D77">
        <w:rPr>
          <w:rFonts w:ascii="宋体" w:hAnsi="宋体" w:hint="eastAsia"/>
          <w:b/>
          <w:sz w:val="32"/>
          <w:szCs w:val="32"/>
        </w:rPr>
        <w:t>我省开展全民参保登记的主要内容有哪些？</w:t>
      </w:r>
    </w:p>
    <w:p w:rsidR="005F708F" w:rsidRPr="00E53D77" w:rsidRDefault="005F708F" w:rsidP="005F708F">
      <w:pPr>
        <w:pStyle w:val="a3"/>
        <w:ind w:firstLineChars="221" w:firstLine="707"/>
        <w:rPr>
          <w:rFonts w:ascii="宋体" w:hAnsi="宋体"/>
          <w:sz w:val="32"/>
          <w:szCs w:val="32"/>
        </w:rPr>
      </w:pPr>
      <w:r>
        <w:rPr>
          <w:rFonts w:ascii="宋体" w:hAnsi="宋体" w:hint="eastAsia"/>
          <w:sz w:val="32"/>
          <w:szCs w:val="32"/>
        </w:rPr>
        <w:t>我省</w:t>
      </w:r>
      <w:r w:rsidRPr="00E53D77">
        <w:rPr>
          <w:rFonts w:ascii="宋体" w:hAnsi="宋体" w:hint="eastAsia"/>
          <w:sz w:val="32"/>
          <w:szCs w:val="32"/>
        </w:rPr>
        <w:t>开展全民参保登记的主要内容包括以下三项：</w:t>
      </w:r>
    </w:p>
    <w:p w:rsidR="005F708F" w:rsidRPr="00E53D77" w:rsidRDefault="005F708F" w:rsidP="005F708F">
      <w:pPr>
        <w:pStyle w:val="a3"/>
        <w:ind w:firstLineChars="221" w:firstLine="707"/>
        <w:rPr>
          <w:rFonts w:ascii="宋体" w:hAnsi="宋体"/>
          <w:sz w:val="32"/>
          <w:szCs w:val="32"/>
        </w:rPr>
      </w:pPr>
      <w:r>
        <w:rPr>
          <w:rFonts w:ascii="宋体" w:hAnsi="宋体" w:hint="eastAsia"/>
          <w:sz w:val="32"/>
          <w:szCs w:val="32"/>
        </w:rPr>
        <w:t>1、</w:t>
      </w:r>
      <w:r w:rsidRPr="00E53D77">
        <w:rPr>
          <w:rFonts w:ascii="宋体" w:hAnsi="宋体" w:hint="eastAsia"/>
          <w:sz w:val="32"/>
          <w:szCs w:val="32"/>
        </w:rPr>
        <w:t>个人基本信息。包括登记对象的姓名、身份证号码、户籍所在地、现居住地等。</w:t>
      </w:r>
    </w:p>
    <w:p w:rsidR="005F708F" w:rsidRPr="00E53D77" w:rsidRDefault="005F708F" w:rsidP="005F708F">
      <w:pPr>
        <w:pStyle w:val="a3"/>
        <w:ind w:firstLineChars="221" w:firstLine="707"/>
        <w:rPr>
          <w:rFonts w:ascii="宋体" w:hAnsi="宋体"/>
          <w:sz w:val="32"/>
          <w:szCs w:val="32"/>
        </w:rPr>
      </w:pPr>
      <w:r>
        <w:rPr>
          <w:rFonts w:ascii="宋体" w:hAnsi="宋体" w:hint="eastAsia"/>
          <w:sz w:val="32"/>
          <w:szCs w:val="32"/>
        </w:rPr>
        <w:t>2、</w:t>
      </w:r>
      <w:r w:rsidRPr="00E53D77">
        <w:rPr>
          <w:rFonts w:ascii="宋体" w:hAnsi="宋体" w:hint="eastAsia"/>
          <w:sz w:val="32"/>
          <w:szCs w:val="32"/>
        </w:rPr>
        <w:t>个人参保信息。包括登记对象当前已参加社会保险的险种、首次参保日期、参保状态、参保单位名称等。</w:t>
      </w:r>
    </w:p>
    <w:p w:rsidR="005F708F" w:rsidRPr="00E53D77" w:rsidRDefault="005F708F" w:rsidP="005F708F">
      <w:pPr>
        <w:pStyle w:val="a3"/>
        <w:ind w:firstLineChars="221" w:firstLine="707"/>
        <w:rPr>
          <w:rFonts w:ascii="宋体" w:hAnsi="宋体"/>
          <w:sz w:val="32"/>
          <w:szCs w:val="32"/>
        </w:rPr>
      </w:pPr>
      <w:r>
        <w:rPr>
          <w:rFonts w:ascii="宋体" w:hAnsi="宋体" w:hint="eastAsia"/>
          <w:sz w:val="32"/>
          <w:szCs w:val="32"/>
        </w:rPr>
        <w:t>3、</w:t>
      </w:r>
      <w:r w:rsidRPr="00E53D77">
        <w:rPr>
          <w:rFonts w:ascii="宋体" w:hAnsi="宋体" w:hint="eastAsia"/>
          <w:sz w:val="32"/>
          <w:szCs w:val="32"/>
        </w:rPr>
        <w:t>个人就业信息。包括登记对象的当前就业状态、从业情况等。</w:t>
      </w:r>
    </w:p>
    <w:p w:rsidR="005F708F" w:rsidRPr="00E53D77" w:rsidRDefault="005F708F" w:rsidP="003C0BCE">
      <w:pPr>
        <w:pStyle w:val="a3"/>
        <w:numPr>
          <w:ilvl w:val="0"/>
          <w:numId w:val="1"/>
        </w:numPr>
        <w:ind w:left="0" w:firstLineChars="0" w:firstLine="0"/>
        <w:rPr>
          <w:rFonts w:ascii="宋体" w:hAnsi="宋体"/>
          <w:b/>
          <w:sz w:val="32"/>
          <w:szCs w:val="32"/>
        </w:rPr>
      </w:pPr>
      <w:r w:rsidRPr="00E53D77">
        <w:rPr>
          <w:rFonts w:ascii="宋体" w:hAnsi="宋体" w:hint="eastAsia"/>
          <w:b/>
          <w:sz w:val="32"/>
          <w:szCs w:val="32"/>
        </w:rPr>
        <w:lastRenderedPageBreak/>
        <w:t>我省开展全民参保登记的具体方式有哪些？</w:t>
      </w:r>
    </w:p>
    <w:p w:rsidR="005F708F" w:rsidRDefault="005F708F" w:rsidP="003C0BCE">
      <w:pPr>
        <w:pStyle w:val="a3"/>
        <w:ind w:firstLineChars="205" w:firstLine="656"/>
        <w:rPr>
          <w:rFonts w:ascii="宋体" w:hAnsi="宋体"/>
          <w:sz w:val="32"/>
          <w:szCs w:val="32"/>
        </w:rPr>
      </w:pPr>
      <w:r>
        <w:rPr>
          <w:rFonts w:ascii="宋体" w:hAnsi="宋体" w:hint="eastAsia"/>
          <w:sz w:val="32"/>
          <w:szCs w:val="32"/>
        </w:rPr>
        <w:t>2017年，我省将在全省范围内全面开展全民参保登记计划。登记工作的具体方式有两种：</w:t>
      </w:r>
      <w:r w:rsidRPr="00E53D77">
        <w:rPr>
          <w:rFonts w:ascii="宋体" w:hAnsi="宋体" w:hint="eastAsia"/>
          <w:sz w:val="32"/>
          <w:szCs w:val="32"/>
        </w:rPr>
        <w:t>一是各地以村（社区）为单位，依托基层</w:t>
      </w:r>
      <w:r>
        <w:rPr>
          <w:rFonts w:ascii="宋体" w:hAnsi="宋体" w:hint="eastAsia"/>
          <w:sz w:val="32"/>
          <w:szCs w:val="32"/>
        </w:rPr>
        <w:t>人力资源和</w:t>
      </w:r>
      <w:r w:rsidRPr="00E53D77">
        <w:rPr>
          <w:rFonts w:ascii="宋体" w:hAnsi="宋体" w:hint="eastAsia"/>
          <w:sz w:val="32"/>
          <w:szCs w:val="32"/>
        </w:rPr>
        <w:t>社会保障服务平台进行入户调查登记；二</w:t>
      </w:r>
      <w:r>
        <w:rPr>
          <w:rFonts w:ascii="宋体" w:hAnsi="宋体" w:hint="eastAsia"/>
          <w:sz w:val="32"/>
          <w:szCs w:val="32"/>
        </w:rPr>
        <w:t>是属于应登记对象的我省城乡居民，可主动到户籍所在地的乡镇（街道）人力资源和社会保障服务中心完成登记相关工作。</w:t>
      </w:r>
    </w:p>
    <w:p w:rsidR="009603BE" w:rsidRPr="005F708F" w:rsidRDefault="009603BE"/>
    <w:sectPr w:rsidR="009603BE" w:rsidRPr="005F708F" w:rsidSect="00266A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D04" w:rsidRDefault="00BA1D04" w:rsidP="00CC2450">
      <w:r>
        <w:separator/>
      </w:r>
    </w:p>
  </w:endnote>
  <w:endnote w:type="continuationSeparator" w:id="1">
    <w:p w:rsidR="00BA1D04" w:rsidRDefault="00BA1D04" w:rsidP="00CC245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D04" w:rsidRDefault="00BA1D04" w:rsidP="00CC2450">
      <w:r>
        <w:separator/>
      </w:r>
    </w:p>
  </w:footnote>
  <w:footnote w:type="continuationSeparator" w:id="1">
    <w:p w:rsidR="00BA1D04" w:rsidRDefault="00BA1D04" w:rsidP="00CC2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763C8"/>
    <w:multiLevelType w:val="hybridMultilevel"/>
    <w:tmpl w:val="B4745344"/>
    <w:lvl w:ilvl="0" w:tplc="CCB4C528">
      <w:start w:val="1"/>
      <w:numFmt w:val="decimal"/>
      <w:lvlText w:val="%1、"/>
      <w:lvlJc w:val="left"/>
      <w:pPr>
        <w:ind w:left="1140" w:hanging="720"/>
      </w:pPr>
      <w:rPr>
        <w:rFonts w:ascii="宋体"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CF4561E"/>
    <w:multiLevelType w:val="hybridMultilevel"/>
    <w:tmpl w:val="35C067C4"/>
    <w:lvl w:ilvl="0" w:tplc="E488C46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08F"/>
    <w:rsid w:val="00245BD5"/>
    <w:rsid w:val="00337BCB"/>
    <w:rsid w:val="003C0BCE"/>
    <w:rsid w:val="005F708F"/>
    <w:rsid w:val="009603BE"/>
    <w:rsid w:val="00A73294"/>
    <w:rsid w:val="00BA1D04"/>
    <w:rsid w:val="00CC24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3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08F"/>
    <w:pPr>
      <w:ind w:firstLineChars="200" w:firstLine="420"/>
    </w:pPr>
    <w:rPr>
      <w:rFonts w:ascii="Calibri" w:eastAsia="宋体" w:hAnsi="Calibri" w:cs="Times New Roman"/>
    </w:rPr>
  </w:style>
  <w:style w:type="paragraph" w:styleId="a4">
    <w:name w:val="header"/>
    <w:basedOn w:val="a"/>
    <w:link w:val="Char"/>
    <w:uiPriority w:val="99"/>
    <w:semiHidden/>
    <w:unhideWhenUsed/>
    <w:rsid w:val="00CC2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C2450"/>
    <w:rPr>
      <w:sz w:val="18"/>
      <w:szCs w:val="18"/>
    </w:rPr>
  </w:style>
  <w:style w:type="paragraph" w:styleId="a5">
    <w:name w:val="footer"/>
    <w:basedOn w:val="a"/>
    <w:link w:val="Char0"/>
    <w:uiPriority w:val="99"/>
    <w:semiHidden/>
    <w:unhideWhenUsed/>
    <w:rsid w:val="00CC245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C245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zhw_zgp_!@#$%^&amp;*123</dc:creator>
  <cp:keywords/>
  <dc:description/>
  <cp:lastModifiedBy>龙高</cp:lastModifiedBy>
  <cp:revision>3</cp:revision>
  <dcterms:created xsi:type="dcterms:W3CDTF">2016-06-22T06:42:00Z</dcterms:created>
  <dcterms:modified xsi:type="dcterms:W3CDTF">2017-03-31T07:02:00Z</dcterms:modified>
</cp:coreProperties>
</file>