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20" w:lineRule="atLeast"/>
        <w:rPr>
          <w:rFonts w:hint="eastAsia" w:ascii="仿宋_GB2312" w:eastAsia="仿宋_GB2312"/>
          <w:sz w:val="32"/>
          <w:szCs w:val="32"/>
        </w:rPr>
      </w:pPr>
      <w:r>
        <w:rPr>
          <w:rFonts w:hint="eastAsia" w:ascii="黑体" w:hAnsi="黑体" w:eastAsia="黑体" w:cs="黑体"/>
          <w:sz w:val="32"/>
          <w:szCs w:val="32"/>
        </w:rPr>
        <w:t>附件：</w:t>
      </w:r>
    </w:p>
    <w:tbl>
      <w:tblPr>
        <w:tblStyle w:val="2"/>
        <w:tblW w:w="5000" w:type="pct"/>
        <w:tblInd w:w="0" w:type="dxa"/>
        <w:tblLayout w:type="autofit"/>
        <w:tblCellMar>
          <w:top w:w="0" w:type="dxa"/>
          <w:left w:w="108" w:type="dxa"/>
          <w:bottom w:w="0" w:type="dxa"/>
          <w:right w:w="108" w:type="dxa"/>
        </w:tblCellMar>
      </w:tblPr>
      <w:tblGrid>
        <w:gridCol w:w="1656"/>
        <w:gridCol w:w="2919"/>
        <w:gridCol w:w="1663"/>
        <w:gridCol w:w="2284"/>
      </w:tblGrid>
      <w:tr>
        <w:tblPrEx>
          <w:tblCellMar>
            <w:top w:w="0" w:type="dxa"/>
            <w:left w:w="108" w:type="dxa"/>
            <w:bottom w:w="0" w:type="dxa"/>
            <w:right w:w="108" w:type="dxa"/>
          </w:tblCellMar>
        </w:tblPrEx>
        <w:trPr>
          <w:trHeight w:val="840" w:hRule="atLeast"/>
        </w:trPr>
        <w:tc>
          <w:tcPr>
            <w:tcW w:w="5000" w:type="pct"/>
            <w:gridSpan w:val="4"/>
            <w:tcBorders>
              <w:top w:val="nil"/>
              <w:left w:val="nil"/>
              <w:bottom w:val="nil"/>
              <w:right w:val="nil"/>
            </w:tcBorders>
            <w:noWrap/>
            <w:vAlign w:val="center"/>
          </w:tcPr>
          <w:p>
            <w:pPr>
              <w:widowControl/>
              <w:jc w:val="center"/>
              <w:rPr>
                <w:rFonts w:ascii="宋体" w:hAnsi="宋体"/>
                <w:b/>
                <w:bCs/>
                <w:color w:val="000000"/>
                <w:kern w:val="0"/>
                <w:sz w:val="40"/>
                <w:szCs w:val="40"/>
              </w:rPr>
            </w:pPr>
            <w:r>
              <w:rPr>
                <w:rFonts w:hint="eastAsia" w:ascii="方正小标宋简体" w:hAnsi="方正小标宋简体" w:eastAsia="方正小标宋简体" w:cs="方正小标宋简体"/>
                <w:b w:val="0"/>
                <w:bCs w:val="0"/>
                <w:color w:val="000000"/>
                <w:kern w:val="0"/>
                <w:sz w:val="40"/>
                <w:szCs w:val="40"/>
                <w:lang w:val="en-US" w:eastAsia="zh-CN"/>
              </w:rPr>
              <w:t>贵州省</w:t>
            </w:r>
            <w:r>
              <w:rPr>
                <w:rFonts w:hint="eastAsia" w:ascii="方正小标宋简体" w:hAnsi="方正小标宋简体" w:eastAsia="方正小标宋简体" w:cs="方正小标宋简体"/>
                <w:b w:val="0"/>
                <w:bCs w:val="0"/>
                <w:color w:val="000000"/>
                <w:kern w:val="0"/>
                <w:sz w:val="40"/>
                <w:szCs w:val="40"/>
              </w:rPr>
              <w:t>农民工工资保证金经办机构备案申请表</w:t>
            </w:r>
          </w:p>
        </w:tc>
      </w:tr>
      <w:tr>
        <w:tblPrEx>
          <w:tblCellMar>
            <w:top w:w="0" w:type="dxa"/>
            <w:left w:w="108" w:type="dxa"/>
            <w:bottom w:w="0" w:type="dxa"/>
            <w:right w:w="108" w:type="dxa"/>
          </w:tblCellMar>
        </w:tblPrEx>
        <w:trPr>
          <w:trHeight w:val="517" w:hRule="atLeast"/>
        </w:trPr>
        <w:tc>
          <w:tcPr>
            <w:tcW w:w="5000" w:type="pct"/>
            <w:gridSpan w:val="4"/>
            <w:tcBorders>
              <w:top w:val="nil"/>
              <w:left w:val="nil"/>
              <w:bottom w:val="single" w:color="auto" w:sz="4" w:space="0"/>
              <w:right w:val="nil"/>
            </w:tcBorders>
            <w:noWrap/>
            <w:vAlign w:val="center"/>
          </w:tcPr>
          <w:p>
            <w:pPr>
              <w:widowControl/>
              <w:jc w:val="left"/>
              <w:rPr>
                <w:rFonts w:ascii="宋体" w:hAnsi="宋体"/>
                <w:color w:val="000000"/>
                <w:kern w:val="0"/>
                <w:sz w:val="24"/>
                <w:szCs w:val="24"/>
              </w:rPr>
            </w:pPr>
            <w:r>
              <w:rPr>
                <w:rFonts w:hint="eastAsia" w:ascii="宋体" w:hAnsi="宋体"/>
                <w:color w:val="000000"/>
                <w:kern w:val="0"/>
                <w:sz w:val="24"/>
                <w:szCs w:val="24"/>
              </w:rPr>
              <w:t>编号：〔20  〕（银\险）   号</w:t>
            </w:r>
          </w:p>
        </w:tc>
      </w:tr>
      <w:tr>
        <w:tblPrEx>
          <w:tblCellMar>
            <w:top w:w="0" w:type="dxa"/>
            <w:left w:w="108" w:type="dxa"/>
            <w:bottom w:w="0" w:type="dxa"/>
            <w:right w:w="108" w:type="dxa"/>
          </w:tblCellMar>
        </w:tblPrEx>
        <w:trPr>
          <w:trHeight w:val="600" w:hRule="atLeast"/>
        </w:trPr>
        <w:tc>
          <w:tcPr>
            <w:tcW w:w="905" w:type="pct"/>
            <w:tcBorders>
              <w:top w:val="nil"/>
              <w:left w:val="single" w:color="auto" w:sz="4" w:space="0"/>
              <w:bottom w:val="single" w:color="auto" w:sz="4" w:space="0"/>
              <w:right w:val="single" w:color="auto" w:sz="4" w:space="0"/>
            </w:tcBorders>
            <w:vAlign w:val="center"/>
          </w:tcPr>
          <w:p>
            <w:pPr>
              <w:widowControl/>
              <w:jc w:val="center"/>
              <w:rPr>
                <w:rFonts w:ascii="宋体" w:hAnsi="宋体"/>
                <w:color w:val="000000"/>
                <w:kern w:val="0"/>
                <w:sz w:val="24"/>
                <w:szCs w:val="24"/>
              </w:rPr>
            </w:pPr>
            <w:r>
              <w:rPr>
                <w:rFonts w:hint="eastAsia" w:ascii="宋体" w:hAnsi="宋体"/>
                <w:color w:val="000000"/>
                <w:kern w:val="0"/>
                <w:sz w:val="24"/>
                <w:szCs w:val="24"/>
              </w:rPr>
              <w:t>机构名称</w:t>
            </w:r>
          </w:p>
        </w:tc>
        <w:tc>
          <w:tcPr>
            <w:tcW w:w="1735" w:type="pct"/>
            <w:tcBorders>
              <w:top w:val="nil"/>
              <w:left w:val="nil"/>
              <w:bottom w:val="single" w:color="auto" w:sz="4" w:space="0"/>
              <w:right w:val="single" w:color="auto" w:sz="4" w:space="0"/>
            </w:tcBorders>
            <w:vAlign w:val="center"/>
          </w:tcPr>
          <w:p>
            <w:pPr>
              <w:widowControl/>
              <w:jc w:val="center"/>
              <w:rPr>
                <w:rFonts w:ascii="宋体" w:hAnsi="宋体"/>
                <w:color w:val="000000"/>
                <w:kern w:val="0"/>
                <w:sz w:val="24"/>
                <w:szCs w:val="24"/>
              </w:rPr>
            </w:pPr>
            <w:r>
              <w:rPr>
                <w:rFonts w:hint="eastAsia" w:ascii="宋体" w:hAnsi="宋体"/>
                <w:color w:val="000000"/>
                <w:kern w:val="0"/>
                <w:sz w:val="24"/>
                <w:szCs w:val="24"/>
              </w:rPr>
              <w:t>　</w:t>
            </w:r>
          </w:p>
        </w:tc>
        <w:tc>
          <w:tcPr>
            <w:tcW w:w="998" w:type="pct"/>
            <w:tcBorders>
              <w:top w:val="nil"/>
              <w:left w:val="nil"/>
              <w:bottom w:val="single" w:color="auto" w:sz="4" w:space="0"/>
              <w:right w:val="single" w:color="auto" w:sz="4" w:space="0"/>
            </w:tcBorders>
            <w:vAlign w:val="center"/>
          </w:tcPr>
          <w:p>
            <w:pPr>
              <w:widowControl/>
              <w:jc w:val="center"/>
              <w:rPr>
                <w:rFonts w:ascii="宋体" w:hAnsi="宋体"/>
                <w:color w:val="000000"/>
                <w:kern w:val="0"/>
                <w:sz w:val="24"/>
                <w:szCs w:val="24"/>
              </w:rPr>
            </w:pPr>
            <w:r>
              <w:rPr>
                <w:rFonts w:hint="eastAsia" w:ascii="宋体" w:hAnsi="宋体"/>
                <w:color w:val="000000"/>
                <w:kern w:val="0"/>
                <w:sz w:val="24"/>
                <w:szCs w:val="24"/>
              </w:rPr>
              <w:t>统一社会信用代码</w:t>
            </w:r>
          </w:p>
        </w:tc>
        <w:tc>
          <w:tcPr>
            <w:tcW w:w="1362" w:type="pct"/>
            <w:tcBorders>
              <w:top w:val="nil"/>
              <w:left w:val="nil"/>
              <w:bottom w:val="single" w:color="auto" w:sz="4" w:space="0"/>
              <w:right w:val="single" w:color="auto" w:sz="4" w:space="0"/>
            </w:tcBorders>
            <w:vAlign w:val="center"/>
          </w:tcPr>
          <w:p>
            <w:pPr>
              <w:widowControl/>
              <w:jc w:val="center"/>
              <w:rPr>
                <w:rFonts w:ascii="宋体" w:hAnsi="宋体"/>
                <w:color w:val="000000"/>
                <w:kern w:val="0"/>
                <w:sz w:val="24"/>
                <w:szCs w:val="24"/>
              </w:rPr>
            </w:pPr>
            <w:r>
              <w:rPr>
                <w:rFonts w:hint="eastAsia" w:ascii="宋体" w:hAnsi="宋体"/>
                <w:color w:val="000000"/>
                <w:kern w:val="0"/>
                <w:sz w:val="24"/>
                <w:szCs w:val="24"/>
              </w:rPr>
              <w:t>　</w:t>
            </w:r>
          </w:p>
        </w:tc>
      </w:tr>
      <w:tr>
        <w:tblPrEx>
          <w:tblCellMar>
            <w:top w:w="0" w:type="dxa"/>
            <w:left w:w="108" w:type="dxa"/>
            <w:bottom w:w="0" w:type="dxa"/>
            <w:right w:w="108" w:type="dxa"/>
          </w:tblCellMar>
        </w:tblPrEx>
        <w:trPr>
          <w:trHeight w:val="600" w:hRule="atLeast"/>
        </w:trPr>
        <w:tc>
          <w:tcPr>
            <w:tcW w:w="905" w:type="pct"/>
            <w:tcBorders>
              <w:top w:val="nil"/>
              <w:left w:val="single" w:color="auto" w:sz="4" w:space="0"/>
              <w:bottom w:val="single" w:color="auto" w:sz="4" w:space="0"/>
              <w:right w:val="single" w:color="auto" w:sz="4" w:space="0"/>
            </w:tcBorders>
            <w:vAlign w:val="center"/>
          </w:tcPr>
          <w:p>
            <w:pPr>
              <w:widowControl/>
              <w:jc w:val="center"/>
              <w:rPr>
                <w:rFonts w:ascii="宋体" w:hAnsi="宋体"/>
                <w:color w:val="000000"/>
                <w:kern w:val="0"/>
                <w:sz w:val="24"/>
                <w:szCs w:val="24"/>
              </w:rPr>
            </w:pPr>
            <w:r>
              <w:rPr>
                <w:rFonts w:hint="eastAsia" w:ascii="宋体" w:hAnsi="宋体"/>
                <w:color w:val="000000"/>
                <w:kern w:val="0"/>
                <w:sz w:val="24"/>
                <w:szCs w:val="24"/>
              </w:rPr>
              <w:t>通信地址及</w:t>
            </w:r>
          </w:p>
          <w:p>
            <w:pPr>
              <w:widowControl/>
              <w:jc w:val="center"/>
              <w:rPr>
                <w:rFonts w:ascii="宋体" w:hAnsi="宋体"/>
                <w:color w:val="000000"/>
                <w:kern w:val="0"/>
                <w:sz w:val="24"/>
                <w:szCs w:val="24"/>
              </w:rPr>
            </w:pPr>
            <w:r>
              <w:rPr>
                <w:rFonts w:hint="eastAsia" w:ascii="宋体" w:hAnsi="宋体"/>
                <w:color w:val="000000"/>
                <w:kern w:val="0"/>
                <w:sz w:val="24"/>
                <w:szCs w:val="24"/>
              </w:rPr>
              <w:t>邮编</w:t>
            </w:r>
          </w:p>
        </w:tc>
        <w:tc>
          <w:tcPr>
            <w:tcW w:w="4095" w:type="pct"/>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olor w:val="000000"/>
                <w:kern w:val="0"/>
                <w:sz w:val="24"/>
                <w:szCs w:val="24"/>
              </w:rPr>
            </w:pPr>
            <w:bookmarkStart w:id="0" w:name="_GoBack"/>
            <w:bookmarkEnd w:id="0"/>
            <w:r>
              <w:rPr>
                <w:rFonts w:hint="eastAsia" w:ascii="宋体" w:hAnsi="宋体"/>
                <w:color w:val="000000"/>
                <w:kern w:val="0"/>
                <w:sz w:val="24"/>
                <w:szCs w:val="24"/>
              </w:rPr>
              <w:t>　</w:t>
            </w:r>
          </w:p>
        </w:tc>
      </w:tr>
      <w:tr>
        <w:tblPrEx>
          <w:tblCellMar>
            <w:top w:w="0" w:type="dxa"/>
            <w:left w:w="108" w:type="dxa"/>
            <w:bottom w:w="0" w:type="dxa"/>
            <w:right w:w="108" w:type="dxa"/>
          </w:tblCellMar>
        </w:tblPrEx>
        <w:trPr>
          <w:trHeight w:val="600" w:hRule="atLeast"/>
        </w:trPr>
        <w:tc>
          <w:tcPr>
            <w:tcW w:w="905" w:type="pct"/>
            <w:tcBorders>
              <w:top w:val="nil"/>
              <w:left w:val="single" w:color="auto" w:sz="4" w:space="0"/>
              <w:bottom w:val="single" w:color="auto" w:sz="4" w:space="0"/>
              <w:right w:val="single" w:color="auto" w:sz="4" w:space="0"/>
            </w:tcBorders>
            <w:vAlign w:val="center"/>
          </w:tcPr>
          <w:p>
            <w:pPr>
              <w:widowControl/>
              <w:jc w:val="center"/>
              <w:rPr>
                <w:rFonts w:ascii="宋体" w:hAnsi="宋体"/>
                <w:color w:val="000000"/>
                <w:kern w:val="0"/>
                <w:sz w:val="24"/>
                <w:szCs w:val="24"/>
              </w:rPr>
            </w:pPr>
            <w:r>
              <w:rPr>
                <w:rFonts w:hint="eastAsia" w:ascii="宋体" w:hAnsi="宋体"/>
                <w:color w:val="000000"/>
                <w:kern w:val="0"/>
                <w:sz w:val="24"/>
                <w:szCs w:val="24"/>
              </w:rPr>
              <w:t>法定代表人</w:t>
            </w:r>
          </w:p>
        </w:tc>
        <w:tc>
          <w:tcPr>
            <w:tcW w:w="1735" w:type="pct"/>
            <w:tcBorders>
              <w:top w:val="nil"/>
              <w:left w:val="nil"/>
              <w:bottom w:val="single" w:color="auto" w:sz="4" w:space="0"/>
              <w:right w:val="single" w:color="auto" w:sz="4" w:space="0"/>
            </w:tcBorders>
            <w:vAlign w:val="center"/>
          </w:tcPr>
          <w:p>
            <w:pPr>
              <w:widowControl/>
              <w:jc w:val="center"/>
              <w:rPr>
                <w:rFonts w:ascii="宋体" w:hAnsi="宋体"/>
                <w:color w:val="000000"/>
                <w:kern w:val="0"/>
                <w:sz w:val="24"/>
                <w:szCs w:val="24"/>
              </w:rPr>
            </w:pPr>
            <w:r>
              <w:rPr>
                <w:rFonts w:hint="eastAsia" w:ascii="宋体" w:hAnsi="宋体"/>
                <w:color w:val="000000"/>
                <w:kern w:val="0"/>
                <w:sz w:val="24"/>
                <w:szCs w:val="24"/>
              </w:rPr>
              <w:t>　</w:t>
            </w:r>
          </w:p>
        </w:tc>
        <w:tc>
          <w:tcPr>
            <w:tcW w:w="998" w:type="pct"/>
            <w:tcBorders>
              <w:top w:val="nil"/>
              <w:left w:val="nil"/>
              <w:bottom w:val="single" w:color="auto" w:sz="4" w:space="0"/>
              <w:right w:val="single" w:color="auto" w:sz="4" w:space="0"/>
            </w:tcBorders>
            <w:vAlign w:val="center"/>
          </w:tcPr>
          <w:p>
            <w:pPr>
              <w:widowControl/>
              <w:jc w:val="center"/>
              <w:rPr>
                <w:rFonts w:ascii="宋体" w:hAnsi="宋体"/>
                <w:color w:val="000000"/>
                <w:kern w:val="0"/>
                <w:sz w:val="24"/>
                <w:szCs w:val="24"/>
              </w:rPr>
            </w:pPr>
            <w:r>
              <w:rPr>
                <w:rFonts w:hint="eastAsia" w:ascii="宋体" w:hAnsi="宋体"/>
                <w:color w:val="000000"/>
                <w:kern w:val="0"/>
                <w:sz w:val="24"/>
                <w:szCs w:val="24"/>
              </w:rPr>
              <w:t>联系电话</w:t>
            </w:r>
          </w:p>
        </w:tc>
        <w:tc>
          <w:tcPr>
            <w:tcW w:w="1362" w:type="pct"/>
            <w:tcBorders>
              <w:top w:val="nil"/>
              <w:left w:val="nil"/>
              <w:bottom w:val="single" w:color="auto" w:sz="4" w:space="0"/>
              <w:right w:val="single" w:color="auto" w:sz="4" w:space="0"/>
            </w:tcBorders>
            <w:vAlign w:val="center"/>
          </w:tcPr>
          <w:p>
            <w:pPr>
              <w:widowControl/>
              <w:jc w:val="center"/>
              <w:rPr>
                <w:rFonts w:ascii="宋体" w:hAnsi="宋体"/>
                <w:color w:val="000000"/>
                <w:kern w:val="0"/>
                <w:sz w:val="24"/>
                <w:szCs w:val="24"/>
              </w:rPr>
            </w:pPr>
            <w:r>
              <w:rPr>
                <w:rFonts w:hint="eastAsia" w:ascii="宋体" w:hAnsi="宋体"/>
                <w:color w:val="000000"/>
                <w:kern w:val="0"/>
                <w:sz w:val="24"/>
                <w:szCs w:val="24"/>
              </w:rPr>
              <w:t>　</w:t>
            </w:r>
          </w:p>
        </w:tc>
      </w:tr>
      <w:tr>
        <w:tblPrEx>
          <w:tblCellMar>
            <w:top w:w="0" w:type="dxa"/>
            <w:left w:w="108" w:type="dxa"/>
            <w:bottom w:w="0" w:type="dxa"/>
            <w:right w:w="108" w:type="dxa"/>
          </w:tblCellMar>
        </w:tblPrEx>
        <w:trPr>
          <w:trHeight w:val="600" w:hRule="atLeast"/>
        </w:trPr>
        <w:tc>
          <w:tcPr>
            <w:tcW w:w="905" w:type="pct"/>
            <w:tcBorders>
              <w:top w:val="nil"/>
              <w:left w:val="single" w:color="auto" w:sz="4" w:space="0"/>
              <w:bottom w:val="single" w:color="auto" w:sz="4" w:space="0"/>
              <w:right w:val="single" w:color="auto" w:sz="4" w:space="0"/>
            </w:tcBorders>
            <w:vAlign w:val="center"/>
          </w:tcPr>
          <w:p>
            <w:pPr>
              <w:widowControl/>
              <w:jc w:val="center"/>
              <w:rPr>
                <w:rFonts w:ascii="宋体" w:hAnsi="宋体"/>
                <w:color w:val="000000"/>
                <w:kern w:val="0"/>
                <w:sz w:val="24"/>
                <w:szCs w:val="24"/>
              </w:rPr>
            </w:pPr>
            <w:r>
              <w:rPr>
                <w:rFonts w:hint="eastAsia" w:ascii="宋体" w:hAnsi="宋体"/>
                <w:color w:val="000000"/>
                <w:kern w:val="0"/>
                <w:sz w:val="24"/>
                <w:szCs w:val="24"/>
              </w:rPr>
              <w:t>经办人</w:t>
            </w:r>
          </w:p>
        </w:tc>
        <w:tc>
          <w:tcPr>
            <w:tcW w:w="1735" w:type="pct"/>
            <w:tcBorders>
              <w:top w:val="nil"/>
              <w:left w:val="nil"/>
              <w:bottom w:val="single" w:color="auto" w:sz="4" w:space="0"/>
              <w:right w:val="single" w:color="auto" w:sz="4" w:space="0"/>
            </w:tcBorders>
            <w:vAlign w:val="center"/>
          </w:tcPr>
          <w:p>
            <w:pPr>
              <w:widowControl/>
              <w:jc w:val="center"/>
              <w:rPr>
                <w:rFonts w:ascii="宋体" w:hAnsi="宋体"/>
                <w:color w:val="000000"/>
                <w:kern w:val="0"/>
                <w:sz w:val="24"/>
                <w:szCs w:val="24"/>
              </w:rPr>
            </w:pPr>
            <w:r>
              <w:rPr>
                <w:rFonts w:hint="eastAsia" w:ascii="宋体" w:hAnsi="宋体"/>
                <w:color w:val="000000"/>
                <w:kern w:val="0"/>
                <w:sz w:val="24"/>
                <w:szCs w:val="24"/>
              </w:rPr>
              <w:t>　</w:t>
            </w:r>
          </w:p>
        </w:tc>
        <w:tc>
          <w:tcPr>
            <w:tcW w:w="998" w:type="pct"/>
            <w:tcBorders>
              <w:top w:val="nil"/>
              <w:left w:val="nil"/>
              <w:bottom w:val="single" w:color="auto" w:sz="4" w:space="0"/>
              <w:right w:val="single" w:color="auto" w:sz="4" w:space="0"/>
            </w:tcBorders>
            <w:vAlign w:val="center"/>
          </w:tcPr>
          <w:p>
            <w:pPr>
              <w:widowControl/>
              <w:jc w:val="center"/>
              <w:rPr>
                <w:rFonts w:ascii="宋体" w:hAnsi="宋体"/>
                <w:color w:val="000000"/>
                <w:kern w:val="0"/>
                <w:sz w:val="24"/>
                <w:szCs w:val="24"/>
              </w:rPr>
            </w:pPr>
            <w:r>
              <w:rPr>
                <w:rFonts w:hint="eastAsia" w:ascii="宋体" w:hAnsi="宋体"/>
                <w:color w:val="000000"/>
                <w:kern w:val="0"/>
                <w:sz w:val="24"/>
                <w:szCs w:val="24"/>
              </w:rPr>
              <w:t>联系电话</w:t>
            </w:r>
          </w:p>
        </w:tc>
        <w:tc>
          <w:tcPr>
            <w:tcW w:w="1362" w:type="pct"/>
            <w:tcBorders>
              <w:top w:val="nil"/>
              <w:left w:val="nil"/>
              <w:bottom w:val="single" w:color="auto" w:sz="4" w:space="0"/>
              <w:right w:val="single" w:color="auto" w:sz="4" w:space="0"/>
            </w:tcBorders>
            <w:vAlign w:val="center"/>
          </w:tcPr>
          <w:p>
            <w:pPr>
              <w:widowControl/>
              <w:jc w:val="center"/>
              <w:rPr>
                <w:rFonts w:ascii="宋体" w:hAnsi="宋体"/>
                <w:color w:val="000000"/>
                <w:kern w:val="0"/>
                <w:sz w:val="24"/>
                <w:szCs w:val="24"/>
              </w:rPr>
            </w:pPr>
            <w:r>
              <w:rPr>
                <w:rFonts w:hint="eastAsia" w:ascii="宋体" w:hAnsi="宋体"/>
                <w:color w:val="000000"/>
                <w:kern w:val="0"/>
                <w:sz w:val="24"/>
                <w:szCs w:val="24"/>
              </w:rPr>
              <w:t>　</w:t>
            </w:r>
          </w:p>
        </w:tc>
      </w:tr>
      <w:tr>
        <w:tblPrEx>
          <w:tblCellMar>
            <w:top w:w="0" w:type="dxa"/>
            <w:left w:w="108" w:type="dxa"/>
            <w:bottom w:w="0" w:type="dxa"/>
            <w:right w:w="108" w:type="dxa"/>
          </w:tblCellMar>
        </w:tblPrEx>
        <w:trPr>
          <w:trHeight w:val="600" w:hRule="atLeast"/>
        </w:trPr>
        <w:tc>
          <w:tcPr>
            <w:tcW w:w="905" w:type="pct"/>
            <w:tcBorders>
              <w:top w:val="nil"/>
              <w:left w:val="single" w:color="auto" w:sz="4" w:space="0"/>
              <w:bottom w:val="single" w:color="auto" w:sz="4" w:space="0"/>
              <w:right w:val="single" w:color="auto" w:sz="4" w:space="0"/>
            </w:tcBorders>
            <w:vAlign w:val="center"/>
          </w:tcPr>
          <w:p>
            <w:pPr>
              <w:widowControl/>
              <w:jc w:val="center"/>
              <w:rPr>
                <w:rFonts w:ascii="宋体" w:hAnsi="宋体"/>
                <w:color w:val="000000"/>
                <w:kern w:val="0"/>
                <w:sz w:val="24"/>
                <w:szCs w:val="24"/>
              </w:rPr>
            </w:pPr>
            <w:r>
              <w:rPr>
                <w:rFonts w:hint="eastAsia" w:ascii="宋体" w:hAnsi="宋体"/>
                <w:color w:val="000000"/>
                <w:kern w:val="0"/>
                <w:sz w:val="24"/>
                <w:szCs w:val="24"/>
              </w:rPr>
              <w:t>在</w:t>
            </w:r>
            <w:r>
              <w:rPr>
                <w:rFonts w:hint="eastAsia" w:ascii="宋体" w:hAnsi="宋体"/>
                <w:color w:val="000000"/>
                <w:kern w:val="0"/>
                <w:sz w:val="24"/>
                <w:szCs w:val="24"/>
                <w:lang w:val="en-US" w:eastAsia="zh-CN"/>
              </w:rPr>
              <w:t>黔</w:t>
            </w:r>
            <w:r>
              <w:rPr>
                <w:rFonts w:hint="eastAsia" w:ascii="宋体" w:hAnsi="宋体"/>
                <w:color w:val="000000"/>
                <w:kern w:val="0"/>
                <w:sz w:val="24"/>
                <w:szCs w:val="24"/>
              </w:rPr>
              <w:t>网点数量</w:t>
            </w:r>
          </w:p>
        </w:tc>
        <w:tc>
          <w:tcPr>
            <w:tcW w:w="1735" w:type="pct"/>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22"/>
                <w:szCs w:val="22"/>
              </w:rPr>
            </w:pPr>
          </w:p>
        </w:tc>
        <w:tc>
          <w:tcPr>
            <w:tcW w:w="998" w:type="pct"/>
            <w:tcBorders>
              <w:top w:val="nil"/>
              <w:left w:val="nil"/>
              <w:bottom w:val="single" w:color="auto" w:sz="4" w:space="0"/>
              <w:right w:val="single" w:color="auto" w:sz="4" w:space="0"/>
            </w:tcBorders>
            <w:vAlign w:val="center"/>
          </w:tcPr>
          <w:p>
            <w:pPr>
              <w:widowControl/>
              <w:jc w:val="center"/>
              <w:rPr>
                <w:rFonts w:ascii="宋体" w:hAnsi="宋体"/>
                <w:color w:val="000000"/>
                <w:kern w:val="0"/>
                <w:sz w:val="24"/>
                <w:szCs w:val="24"/>
              </w:rPr>
            </w:pPr>
            <w:r>
              <w:rPr>
                <w:rFonts w:hint="eastAsia" w:ascii="宋体" w:hAnsi="宋体"/>
                <w:color w:val="000000"/>
                <w:kern w:val="0"/>
                <w:sz w:val="24"/>
                <w:szCs w:val="24"/>
              </w:rPr>
              <w:t>可受理保证金业务网点数量</w:t>
            </w:r>
          </w:p>
        </w:tc>
        <w:tc>
          <w:tcPr>
            <w:tcW w:w="1362" w:type="pct"/>
            <w:tcBorders>
              <w:top w:val="nil"/>
              <w:left w:val="nil"/>
              <w:bottom w:val="single" w:color="auto" w:sz="4" w:space="0"/>
              <w:right w:val="single" w:color="auto" w:sz="4" w:space="0"/>
            </w:tcBorders>
            <w:noWrap/>
            <w:vAlign w:val="center"/>
          </w:tcPr>
          <w:p>
            <w:pPr>
              <w:widowControl/>
              <w:jc w:val="left"/>
              <w:rPr>
                <w:rFonts w:ascii="宋体" w:hAnsi="宋体"/>
                <w:color w:val="000000"/>
                <w:kern w:val="0"/>
                <w:sz w:val="22"/>
                <w:szCs w:val="22"/>
              </w:rPr>
            </w:pPr>
            <w:r>
              <w:rPr>
                <w:rFonts w:hint="eastAsia" w:ascii="宋体" w:hAnsi="宋体"/>
                <w:color w:val="000000"/>
                <w:kern w:val="0"/>
                <w:sz w:val="22"/>
                <w:szCs w:val="22"/>
              </w:rPr>
              <w:t>　</w:t>
            </w:r>
          </w:p>
        </w:tc>
      </w:tr>
      <w:tr>
        <w:tblPrEx>
          <w:tblCellMar>
            <w:top w:w="0" w:type="dxa"/>
            <w:left w:w="108" w:type="dxa"/>
            <w:bottom w:w="0" w:type="dxa"/>
            <w:right w:w="108" w:type="dxa"/>
          </w:tblCellMar>
        </w:tblPrEx>
        <w:trPr>
          <w:trHeight w:val="499" w:hRule="atLeast"/>
        </w:trPr>
        <w:tc>
          <w:tcPr>
            <w:tcW w:w="905" w:type="pct"/>
            <w:vMerge w:val="restart"/>
            <w:tcBorders>
              <w:top w:val="nil"/>
              <w:left w:val="single" w:color="auto" w:sz="4" w:space="0"/>
              <w:bottom w:val="single" w:color="auto" w:sz="4" w:space="0"/>
              <w:right w:val="single" w:color="auto" w:sz="4" w:space="0"/>
            </w:tcBorders>
            <w:noWrap/>
            <w:vAlign w:val="center"/>
          </w:tcPr>
          <w:p>
            <w:pPr>
              <w:widowControl/>
              <w:jc w:val="center"/>
              <w:rPr>
                <w:rFonts w:ascii="宋体" w:hAnsi="宋体"/>
                <w:color w:val="000000"/>
                <w:kern w:val="0"/>
                <w:sz w:val="24"/>
                <w:szCs w:val="24"/>
              </w:rPr>
            </w:pPr>
            <w:r>
              <w:rPr>
                <w:rFonts w:hint="eastAsia" w:ascii="宋体" w:hAnsi="宋体"/>
                <w:color w:val="000000"/>
                <w:kern w:val="0"/>
                <w:sz w:val="24"/>
                <w:szCs w:val="24"/>
              </w:rPr>
              <w:t>申请备案条件</w:t>
            </w:r>
          </w:p>
        </w:tc>
        <w:tc>
          <w:tcPr>
            <w:tcW w:w="4095" w:type="pct"/>
            <w:gridSpan w:val="3"/>
            <w:vMerge w:val="restart"/>
            <w:tcBorders>
              <w:top w:val="nil"/>
              <w:left w:val="nil"/>
              <w:bottom w:val="single" w:color="auto" w:sz="4" w:space="0"/>
              <w:right w:val="single" w:color="auto" w:sz="4" w:space="0"/>
            </w:tcBorders>
            <w:vAlign w:val="center"/>
          </w:tcPr>
          <w:p>
            <w:pPr>
              <w:widowControl/>
              <w:jc w:val="left"/>
              <w:rPr>
                <w:rFonts w:hint="eastAsia" w:ascii="宋体" w:hAnsi="宋体" w:eastAsia="宋体"/>
                <w:color w:val="000000"/>
                <w:kern w:val="0"/>
                <w:sz w:val="22"/>
                <w:szCs w:val="22"/>
                <w:lang w:eastAsia="zh-CN"/>
              </w:rPr>
            </w:pPr>
            <w:r>
              <w:rPr>
                <w:rFonts w:hint="eastAsia" w:ascii="宋体" w:hAnsi="宋体"/>
                <w:color w:val="000000"/>
                <w:kern w:val="0"/>
                <w:sz w:val="22"/>
                <w:szCs w:val="22"/>
              </w:rPr>
              <w:t>1.□银行：</w:t>
            </w:r>
          </w:p>
          <w:p>
            <w:pPr>
              <w:widowControl/>
              <w:jc w:val="left"/>
              <w:rPr>
                <w:rFonts w:hint="eastAsia" w:ascii="宋体" w:hAnsi="宋体" w:eastAsia="宋体"/>
                <w:color w:val="000000"/>
                <w:kern w:val="0"/>
                <w:sz w:val="22"/>
                <w:szCs w:val="22"/>
                <w:lang w:eastAsia="zh-CN"/>
              </w:rPr>
            </w:pPr>
            <w:r>
              <w:rPr>
                <w:rFonts w:hint="eastAsia" w:ascii="宋体" w:hAnsi="宋体"/>
                <w:color w:val="000000"/>
                <w:kern w:val="0"/>
                <w:sz w:val="22"/>
                <w:szCs w:val="22"/>
              </w:rPr>
              <w:t xml:space="preserve">     □ 信用等级良好，服务水平优良；</w:t>
            </w:r>
          </w:p>
          <w:p>
            <w:pPr>
              <w:widowControl/>
              <w:jc w:val="left"/>
              <w:rPr>
                <w:rFonts w:hint="eastAsia" w:ascii="宋体" w:hAnsi="宋体"/>
                <w:color w:val="000000"/>
                <w:kern w:val="0"/>
                <w:sz w:val="22"/>
                <w:szCs w:val="22"/>
              </w:rPr>
            </w:pPr>
            <w:r>
              <w:rPr>
                <w:rFonts w:hint="eastAsia" w:ascii="宋体" w:hAnsi="宋体"/>
                <w:color w:val="000000"/>
                <w:kern w:val="0"/>
                <w:sz w:val="22"/>
                <w:szCs w:val="22"/>
              </w:rPr>
              <w:t xml:space="preserve">     □ 按要求建立和完善业务系统并推送相关信息数据，承诺按照监管要求提供工资保证金业务服务；</w:t>
            </w:r>
          </w:p>
          <w:p>
            <w:pPr>
              <w:widowControl/>
              <w:jc w:val="left"/>
              <w:rPr>
                <w:rFonts w:hint="eastAsia" w:ascii="宋体" w:hAnsi="宋体" w:eastAsia="宋体"/>
                <w:color w:val="000000"/>
                <w:kern w:val="0"/>
                <w:sz w:val="22"/>
                <w:szCs w:val="22"/>
                <w:lang w:eastAsia="zh-CN"/>
              </w:rPr>
            </w:pPr>
            <w:r>
              <w:rPr>
                <w:rFonts w:hint="eastAsia" w:ascii="宋体" w:hAnsi="宋体"/>
                <w:color w:val="000000"/>
                <w:kern w:val="0"/>
                <w:sz w:val="22"/>
                <w:szCs w:val="22"/>
              </w:rPr>
              <w:t xml:space="preserve">     □ 在工程所在的工资保证金管理地区设有分支机构</w:t>
            </w:r>
            <w:r>
              <w:rPr>
                <w:rFonts w:hint="eastAsia" w:ascii="宋体" w:hAnsi="宋体"/>
                <w:color w:val="000000"/>
                <w:kern w:val="0"/>
                <w:sz w:val="22"/>
                <w:szCs w:val="22"/>
                <w:lang w:eastAsia="zh-CN"/>
              </w:rPr>
              <w:t>；</w:t>
            </w:r>
          </w:p>
          <w:p>
            <w:pPr>
              <w:widowControl/>
              <w:ind w:firstLine="550" w:firstLineChars="250"/>
              <w:jc w:val="left"/>
              <w:rPr>
                <w:rFonts w:hint="eastAsia" w:ascii="宋体" w:hAnsi="宋体"/>
                <w:color w:val="000000"/>
                <w:kern w:val="0"/>
                <w:sz w:val="22"/>
                <w:szCs w:val="22"/>
              </w:rPr>
            </w:pPr>
            <w:r>
              <w:rPr>
                <w:rFonts w:hint="eastAsia" w:ascii="宋体" w:hAnsi="宋体"/>
                <w:color w:val="000000"/>
                <w:kern w:val="0"/>
                <w:sz w:val="22"/>
                <w:szCs w:val="22"/>
              </w:rPr>
              <w:t xml:space="preserve">□ 其他优化工资保证金经办举措（可附页）__________________ </w:t>
            </w:r>
          </w:p>
          <w:p>
            <w:pPr>
              <w:widowControl/>
              <w:jc w:val="left"/>
              <w:rPr>
                <w:rFonts w:hint="eastAsia" w:ascii="宋体" w:hAnsi="宋体" w:eastAsia="宋体"/>
                <w:color w:val="000000"/>
                <w:kern w:val="0"/>
                <w:sz w:val="22"/>
                <w:szCs w:val="22"/>
                <w:lang w:eastAsia="zh-CN"/>
              </w:rPr>
            </w:pPr>
          </w:p>
          <w:p>
            <w:pPr>
              <w:widowControl/>
              <w:jc w:val="left"/>
              <w:rPr>
                <w:rFonts w:hint="eastAsia" w:ascii="宋体" w:hAnsi="宋体" w:eastAsia="宋体"/>
                <w:color w:val="000000"/>
                <w:kern w:val="0"/>
                <w:sz w:val="22"/>
                <w:szCs w:val="22"/>
                <w:lang w:eastAsia="zh-CN"/>
              </w:rPr>
            </w:pPr>
            <w:r>
              <w:rPr>
                <w:rFonts w:hint="eastAsia" w:ascii="宋体" w:hAnsi="宋体"/>
                <w:color w:val="000000"/>
                <w:kern w:val="0"/>
                <w:sz w:val="22"/>
                <w:szCs w:val="22"/>
              </w:rPr>
              <w:t>2.□保险公司：</w:t>
            </w:r>
          </w:p>
          <w:p>
            <w:pPr>
              <w:widowControl/>
              <w:jc w:val="left"/>
              <w:rPr>
                <w:rFonts w:hint="eastAsia" w:ascii="宋体" w:hAnsi="宋体" w:eastAsia="宋体"/>
                <w:color w:val="000000"/>
                <w:kern w:val="0"/>
                <w:sz w:val="22"/>
                <w:szCs w:val="22"/>
                <w:lang w:eastAsia="zh-CN"/>
              </w:rPr>
            </w:pPr>
            <w:r>
              <w:rPr>
                <w:rFonts w:hint="eastAsia" w:ascii="宋体" w:hAnsi="宋体"/>
                <w:color w:val="000000"/>
                <w:kern w:val="0"/>
                <w:sz w:val="22"/>
                <w:szCs w:val="22"/>
              </w:rPr>
              <w:t xml:space="preserve">     □ 应具备从事农民工工资支付履约保证保险业务资质；</w:t>
            </w:r>
          </w:p>
          <w:p>
            <w:pPr>
              <w:widowControl/>
              <w:jc w:val="left"/>
              <w:rPr>
                <w:rFonts w:hint="eastAsia" w:ascii="宋体" w:hAnsi="宋体" w:eastAsia="宋体"/>
                <w:color w:val="000000"/>
                <w:kern w:val="0"/>
                <w:sz w:val="22"/>
                <w:szCs w:val="22"/>
                <w:lang w:eastAsia="zh-CN"/>
              </w:rPr>
            </w:pPr>
            <w:r>
              <w:rPr>
                <w:rFonts w:hint="eastAsia" w:ascii="宋体" w:hAnsi="宋体"/>
                <w:color w:val="000000"/>
                <w:kern w:val="0"/>
                <w:sz w:val="22"/>
                <w:szCs w:val="22"/>
              </w:rPr>
              <w:t xml:space="preserve">     □ 独立承保人或共保体承保人保险服务能力应当满足存储主体在工程所在地承保、理赔等保险实务需求；</w:t>
            </w:r>
          </w:p>
          <w:p>
            <w:pPr>
              <w:widowControl/>
              <w:jc w:val="left"/>
              <w:rPr>
                <w:rFonts w:hint="eastAsia" w:ascii="宋体" w:hAnsi="宋体"/>
                <w:color w:val="000000"/>
                <w:kern w:val="0"/>
                <w:sz w:val="22"/>
                <w:szCs w:val="22"/>
              </w:rPr>
            </w:pPr>
            <w:r>
              <w:rPr>
                <w:rFonts w:hint="eastAsia" w:ascii="宋体" w:hAnsi="宋体"/>
                <w:color w:val="000000"/>
                <w:kern w:val="0"/>
                <w:sz w:val="22"/>
                <w:szCs w:val="22"/>
              </w:rPr>
              <w:t xml:space="preserve">     □ 提交包含但不仅限于承保人履约保证机制的保险方案能用于系统信息推送和在保险公司未履行保单所示的付款义务时，保证付款义务。</w:t>
            </w:r>
          </w:p>
          <w:p>
            <w:pPr>
              <w:widowControl/>
              <w:ind w:firstLine="550" w:firstLineChars="250"/>
              <w:jc w:val="left"/>
              <w:rPr>
                <w:rFonts w:hint="eastAsia" w:ascii="宋体" w:hAnsi="宋体"/>
                <w:color w:val="000000"/>
                <w:kern w:val="0"/>
                <w:sz w:val="22"/>
                <w:szCs w:val="22"/>
              </w:rPr>
            </w:pPr>
            <w:r>
              <w:rPr>
                <w:rFonts w:hint="eastAsia" w:ascii="宋体" w:hAnsi="宋体"/>
                <w:color w:val="000000"/>
                <w:kern w:val="0"/>
                <w:sz w:val="22"/>
                <w:szCs w:val="22"/>
              </w:rPr>
              <w:t xml:space="preserve">□ 其他优化工资保证金经办举措（可附页___________________ </w:t>
            </w:r>
          </w:p>
          <w:p>
            <w:pPr>
              <w:widowControl/>
              <w:jc w:val="left"/>
              <w:rPr>
                <w:rFonts w:ascii="宋体" w:hAnsi="宋体"/>
                <w:color w:val="000000"/>
                <w:kern w:val="0"/>
                <w:sz w:val="22"/>
                <w:szCs w:val="22"/>
              </w:rPr>
            </w:pPr>
          </w:p>
        </w:tc>
      </w:tr>
      <w:tr>
        <w:tblPrEx>
          <w:tblCellMar>
            <w:top w:w="0" w:type="dxa"/>
            <w:left w:w="108" w:type="dxa"/>
            <w:bottom w:w="0" w:type="dxa"/>
            <w:right w:w="108" w:type="dxa"/>
          </w:tblCellMar>
        </w:tblPrEx>
        <w:trPr>
          <w:trHeight w:val="1305"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szCs w:val="24"/>
              </w:rPr>
            </w:pPr>
          </w:p>
        </w:tc>
        <w:tc>
          <w:tcPr>
            <w:tcW w:w="0" w:type="auto"/>
            <w:gridSpan w:val="3"/>
            <w:vMerge w:val="continue"/>
            <w:tcBorders>
              <w:top w:val="nil"/>
              <w:left w:val="nil"/>
              <w:bottom w:val="single" w:color="auto" w:sz="4" w:space="0"/>
              <w:right w:val="single" w:color="auto" w:sz="4" w:space="0"/>
            </w:tcBorders>
            <w:vAlign w:val="center"/>
          </w:tcPr>
          <w:p>
            <w:pPr>
              <w:widowControl/>
              <w:jc w:val="left"/>
              <w:rPr>
                <w:rFonts w:ascii="宋体" w:hAnsi="宋体"/>
                <w:color w:val="000000"/>
                <w:kern w:val="0"/>
                <w:sz w:val="22"/>
                <w:szCs w:val="22"/>
              </w:rPr>
            </w:pPr>
          </w:p>
        </w:tc>
      </w:tr>
      <w:tr>
        <w:tblPrEx>
          <w:tblCellMar>
            <w:top w:w="0" w:type="dxa"/>
            <w:left w:w="108" w:type="dxa"/>
            <w:bottom w:w="0" w:type="dxa"/>
            <w:right w:w="108" w:type="dxa"/>
          </w:tblCellMar>
        </w:tblPrEx>
        <w:trPr>
          <w:trHeight w:val="1575"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szCs w:val="24"/>
              </w:rPr>
            </w:pPr>
          </w:p>
        </w:tc>
        <w:tc>
          <w:tcPr>
            <w:tcW w:w="0" w:type="auto"/>
            <w:gridSpan w:val="3"/>
            <w:vMerge w:val="continue"/>
            <w:tcBorders>
              <w:top w:val="nil"/>
              <w:left w:val="nil"/>
              <w:bottom w:val="single" w:color="auto" w:sz="4" w:space="0"/>
              <w:right w:val="single" w:color="auto" w:sz="4" w:space="0"/>
            </w:tcBorders>
            <w:vAlign w:val="center"/>
          </w:tcPr>
          <w:p>
            <w:pPr>
              <w:widowControl/>
              <w:jc w:val="left"/>
              <w:rPr>
                <w:rFonts w:ascii="宋体" w:hAnsi="宋体"/>
                <w:color w:val="000000"/>
                <w:kern w:val="0"/>
                <w:sz w:val="22"/>
                <w:szCs w:val="22"/>
              </w:rPr>
            </w:pPr>
          </w:p>
        </w:tc>
      </w:tr>
      <w:tr>
        <w:tblPrEx>
          <w:tblCellMar>
            <w:top w:w="0" w:type="dxa"/>
            <w:left w:w="108" w:type="dxa"/>
            <w:bottom w:w="0" w:type="dxa"/>
            <w:right w:w="108" w:type="dxa"/>
          </w:tblCellMar>
        </w:tblPrEx>
        <w:trPr>
          <w:trHeight w:val="1976"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szCs w:val="24"/>
              </w:rPr>
            </w:pPr>
          </w:p>
        </w:tc>
        <w:tc>
          <w:tcPr>
            <w:tcW w:w="0" w:type="auto"/>
            <w:gridSpan w:val="3"/>
            <w:vMerge w:val="continue"/>
            <w:tcBorders>
              <w:top w:val="nil"/>
              <w:left w:val="nil"/>
              <w:bottom w:val="single" w:color="auto" w:sz="4" w:space="0"/>
              <w:right w:val="single" w:color="auto" w:sz="4" w:space="0"/>
            </w:tcBorders>
            <w:vAlign w:val="center"/>
          </w:tcPr>
          <w:p>
            <w:pPr>
              <w:widowControl/>
              <w:jc w:val="left"/>
              <w:rPr>
                <w:rFonts w:ascii="宋体" w:hAnsi="宋体"/>
                <w:color w:val="000000"/>
                <w:kern w:val="0"/>
                <w:sz w:val="22"/>
                <w:szCs w:val="22"/>
              </w:rPr>
            </w:pPr>
          </w:p>
        </w:tc>
      </w:tr>
      <w:tr>
        <w:tblPrEx>
          <w:tblCellMar>
            <w:top w:w="0" w:type="dxa"/>
            <w:left w:w="108" w:type="dxa"/>
            <w:bottom w:w="0" w:type="dxa"/>
            <w:right w:w="108" w:type="dxa"/>
          </w:tblCellMar>
        </w:tblPrEx>
        <w:trPr>
          <w:trHeight w:val="499" w:hRule="atLeast"/>
        </w:trPr>
        <w:tc>
          <w:tcPr>
            <w:tcW w:w="905" w:type="pct"/>
            <w:tcBorders>
              <w:top w:val="nil"/>
              <w:left w:val="single" w:color="auto" w:sz="4" w:space="0"/>
              <w:bottom w:val="single" w:color="auto" w:sz="4" w:space="0"/>
              <w:right w:val="single" w:color="auto" w:sz="4" w:space="0"/>
            </w:tcBorders>
            <w:noWrap/>
            <w:vAlign w:val="center"/>
          </w:tcPr>
          <w:p>
            <w:pPr>
              <w:widowControl/>
              <w:jc w:val="center"/>
              <w:rPr>
                <w:rFonts w:ascii="宋体" w:hAnsi="宋体"/>
                <w:color w:val="000000"/>
                <w:kern w:val="0"/>
                <w:sz w:val="24"/>
                <w:szCs w:val="24"/>
              </w:rPr>
            </w:pPr>
            <w:r>
              <w:rPr>
                <w:rFonts w:hint="eastAsia" w:ascii="宋体" w:hAnsi="宋体"/>
                <w:color w:val="000000"/>
                <w:kern w:val="0"/>
                <w:sz w:val="24"/>
                <w:szCs w:val="24"/>
              </w:rPr>
              <w:t>备案承诺</w:t>
            </w:r>
          </w:p>
        </w:tc>
        <w:tc>
          <w:tcPr>
            <w:tcW w:w="4095" w:type="pct"/>
            <w:gridSpan w:val="3"/>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olor w:val="000000"/>
                <w:kern w:val="0"/>
                <w:sz w:val="24"/>
                <w:szCs w:val="24"/>
                <w:lang w:eastAsia="zh-CN"/>
              </w:rPr>
            </w:pPr>
            <w:r>
              <w:rPr>
                <w:rFonts w:hint="eastAsia" w:ascii="宋体" w:hAnsi="宋体"/>
                <w:color w:val="000000"/>
                <w:kern w:val="0"/>
                <w:sz w:val="24"/>
                <w:szCs w:val="24"/>
              </w:rPr>
              <w:t xml:space="preserve">    我行（司）承诺上述填报信息均真实有效，若存在虚假填报和承诺事项，愿意承担相应法律后果包括但不限于三年内不得从事</w:t>
            </w:r>
            <w:r>
              <w:rPr>
                <w:rFonts w:hint="eastAsia" w:ascii="宋体" w:hAnsi="宋体"/>
                <w:color w:val="000000"/>
                <w:kern w:val="0"/>
                <w:sz w:val="24"/>
                <w:szCs w:val="24"/>
                <w:lang w:val="en-US" w:eastAsia="zh-CN"/>
              </w:rPr>
              <w:t>贵州省</w:t>
            </w:r>
            <w:r>
              <w:rPr>
                <w:rFonts w:hint="eastAsia" w:ascii="宋体" w:hAnsi="宋体"/>
                <w:color w:val="000000"/>
                <w:kern w:val="0"/>
                <w:sz w:val="24"/>
                <w:szCs w:val="24"/>
              </w:rPr>
              <w:t>工资保证金经办工作，由</w:t>
            </w:r>
            <w:r>
              <w:rPr>
                <w:rFonts w:hint="eastAsia" w:ascii="宋体" w:hAnsi="宋体"/>
                <w:color w:val="000000"/>
                <w:kern w:val="0"/>
                <w:sz w:val="24"/>
                <w:szCs w:val="24"/>
                <w:lang w:val="en-US" w:eastAsia="zh-CN"/>
              </w:rPr>
              <w:t>贵州省人力资源和社会保障厅</w:t>
            </w:r>
            <w:r>
              <w:rPr>
                <w:rFonts w:hint="eastAsia" w:ascii="宋体" w:hAnsi="宋体"/>
                <w:color w:val="000000"/>
                <w:kern w:val="0"/>
                <w:sz w:val="24"/>
                <w:szCs w:val="24"/>
              </w:rPr>
              <w:t>通报</w:t>
            </w:r>
            <w:r>
              <w:rPr>
                <w:rFonts w:hint="eastAsia" w:ascii="宋体" w:hAnsi="宋体"/>
                <w:color w:val="000000"/>
                <w:kern w:val="0"/>
                <w:sz w:val="24"/>
                <w:szCs w:val="24"/>
                <w:lang w:val="en-US" w:eastAsia="zh-CN"/>
              </w:rPr>
              <w:t>中国银行保险监督管理委员会贵州监管局</w:t>
            </w:r>
            <w:r>
              <w:rPr>
                <w:rFonts w:hint="eastAsia" w:ascii="宋体" w:hAnsi="宋体"/>
                <w:color w:val="000000"/>
                <w:kern w:val="0"/>
                <w:sz w:val="24"/>
                <w:szCs w:val="24"/>
              </w:rPr>
              <w:t>。</w:t>
            </w:r>
          </w:p>
          <w:p>
            <w:pPr>
              <w:widowControl/>
              <w:jc w:val="left"/>
              <w:rPr>
                <w:rFonts w:hint="eastAsia" w:ascii="宋体" w:hAnsi="宋体" w:eastAsia="宋体"/>
                <w:color w:val="000000"/>
                <w:kern w:val="0"/>
                <w:sz w:val="24"/>
                <w:szCs w:val="24"/>
                <w:lang w:eastAsia="zh-CN"/>
              </w:rPr>
            </w:pPr>
          </w:p>
          <w:p>
            <w:pPr>
              <w:widowControl/>
              <w:jc w:val="left"/>
              <w:rPr>
                <w:rFonts w:hint="eastAsia" w:ascii="宋体" w:hAnsi="宋体" w:eastAsia="宋体"/>
                <w:color w:val="000000"/>
                <w:kern w:val="0"/>
                <w:sz w:val="24"/>
                <w:szCs w:val="24"/>
                <w:lang w:eastAsia="zh-CN"/>
              </w:rPr>
            </w:pPr>
            <w:r>
              <w:rPr>
                <w:rFonts w:hint="eastAsia" w:ascii="宋体" w:hAnsi="宋体"/>
                <w:color w:val="000000"/>
                <w:kern w:val="0"/>
                <w:sz w:val="24"/>
                <w:szCs w:val="24"/>
              </w:rPr>
              <w:t xml:space="preserve">                                 申请备案机构（盖章）</w:t>
            </w:r>
          </w:p>
          <w:p>
            <w:pPr>
              <w:widowControl/>
              <w:jc w:val="left"/>
              <w:rPr>
                <w:rFonts w:hint="eastAsia" w:ascii="宋体" w:hAnsi="宋体" w:eastAsia="宋体"/>
                <w:color w:val="000000"/>
                <w:kern w:val="0"/>
                <w:sz w:val="24"/>
                <w:szCs w:val="24"/>
                <w:lang w:eastAsia="zh-CN"/>
              </w:rPr>
            </w:pPr>
          </w:p>
          <w:p>
            <w:pPr>
              <w:widowControl/>
              <w:jc w:val="left"/>
              <w:rPr>
                <w:rFonts w:ascii="宋体" w:hAnsi="宋体"/>
                <w:color w:val="000000"/>
                <w:kern w:val="0"/>
                <w:sz w:val="24"/>
                <w:szCs w:val="24"/>
              </w:rPr>
            </w:pPr>
            <w:r>
              <w:rPr>
                <w:rFonts w:hint="eastAsia" w:ascii="宋体" w:hAnsi="宋体"/>
                <w:color w:val="000000"/>
                <w:kern w:val="0"/>
                <w:sz w:val="24"/>
                <w:szCs w:val="24"/>
              </w:rPr>
              <w:t xml:space="preserve">                                     年   月   日</w:t>
            </w:r>
          </w:p>
        </w:tc>
      </w:tr>
    </w:tbl>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D68AA"/>
    <w:rsid w:val="0000620B"/>
    <w:rsid w:val="004D68AA"/>
    <w:rsid w:val="00572044"/>
    <w:rsid w:val="00622FD8"/>
    <w:rsid w:val="0D7116ED"/>
    <w:rsid w:val="19CF1C75"/>
    <w:rsid w:val="49E50EBD"/>
    <w:rsid w:val="65E07682"/>
    <w:rsid w:val="6E6B5C2D"/>
    <w:rsid w:val="6FFBC3AC"/>
    <w:rsid w:val="76BF3606"/>
    <w:rsid w:val="79325EEB"/>
    <w:rsid w:val="7B2E0949"/>
    <w:rsid w:val="7C5D0B3E"/>
    <w:rsid w:val="BF3B9947"/>
    <w:rsid w:val="FCDDB3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customStyle="1" w:styleId="4">
    <w:name w:val="p0"/>
    <w:basedOn w:val="1"/>
    <w:qFormat/>
    <w:uiPriority w:val="0"/>
    <w:pPr>
      <w:widowControl/>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112</Words>
  <Characters>641</Characters>
  <Lines>5</Lines>
  <Paragraphs>1</Paragraphs>
  <TotalTime>33</TotalTime>
  <ScaleCrop>false</ScaleCrop>
  <LinksUpToDate>false</LinksUpToDate>
  <CharactersWithSpaces>752</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2022-10-08T22:33:00Z</dcterms:created>
  <dc:creator>xjzx104085</dc:creator>
  <cp:lastModifiedBy>ysgz</cp:lastModifiedBy>
  <cp:lastPrinted>2022-12-09T14:43:34Z</cp:lastPrinted>
  <dcterms:modified xsi:type="dcterms:W3CDTF">2022-12-09T15:13:39Z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8C6A60D0F7DE434CB81FACED5DAB0EFF</vt:lpwstr>
  </property>
</Properties>
</file>