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Cs/>
          <w:color w:val="000000"/>
          <w:spacing w:val="-4"/>
          <w:kern w:val="0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</w:rPr>
        <w:t>附件</w:t>
      </w:r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</w:rPr>
        <w:t>-1</w:t>
      </w:r>
    </w:p>
    <w:p>
      <w:pPr>
        <w:widowControl/>
        <w:spacing w:line="760" w:lineRule="exact"/>
        <w:jc w:val="center"/>
        <w:rPr>
          <w:rFonts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  <w:t>贵州省第八批“百人领军人才”“千人</w:t>
      </w:r>
    </w:p>
    <w:p>
      <w:pPr>
        <w:widowControl/>
        <w:spacing w:line="760" w:lineRule="exact"/>
        <w:jc w:val="center"/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  <w:t>创新创业人才”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</w:p>
    <w:p>
      <w:pPr>
        <w:widowControl/>
        <w:spacing w:line="600" w:lineRule="exact"/>
        <w:jc w:val="center"/>
        <w:rPr>
          <w:rFonts w:hint="eastAsia" w:ascii="楷体_GB2312" w:hAnsi="宋体" w:eastAsia="楷体_GB2312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楷体_GB2312" w:hAnsi="宋体" w:eastAsia="楷体_GB2312" w:cs="宋体"/>
          <w:b/>
          <w:bCs/>
          <w:color w:val="000000"/>
          <w:spacing w:val="-18"/>
          <w:kern w:val="0"/>
          <w:sz w:val="52"/>
          <w:szCs w:val="52"/>
        </w:rPr>
        <w:t>（创新类）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spacing w:val="-4"/>
          <w:kern w:val="0"/>
          <w:sz w:val="72"/>
          <w:szCs w:val="72"/>
        </w:rPr>
      </w:pPr>
    </w:p>
    <w:p>
      <w:pPr>
        <w:widowControl/>
        <w:spacing w:line="1600" w:lineRule="exact"/>
        <w:jc w:val="center"/>
        <w:rPr>
          <w:rFonts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申</w:t>
      </w:r>
    </w:p>
    <w:p>
      <w:pPr>
        <w:widowControl/>
        <w:spacing w:line="1600" w:lineRule="exact"/>
        <w:jc w:val="center"/>
        <w:rPr>
          <w:rFonts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报</w:t>
      </w:r>
    </w:p>
    <w:p>
      <w:pPr>
        <w:widowControl/>
        <w:spacing w:line="1600" w:lineRule="exact"/>
        <w:jc w:val="center"/>
        <w:rPr>
          <w:rFonts w:ascii="宋体" w:hAnsi="宋体" w:cs="宋体"/>
          <w:color w:val="000000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书</w:t>
      </w:r>
    </w:p>
    <w:p>
      <w:pPr>
        <w:widowControl/>
        <w:spacing w:line="360" w:lineRule="auto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项目名称：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姓    名：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引进单位：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申报层次：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480" w:lineRule="auto"/>
        <w:ind w:firstLine="1520" w:firstLineChars="47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ind w:firstLine="2000" w:firstLineChars="62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贵州省人力资源和社会保障厅  制</w:t>
      </w:r>
    </w:p>
    <w:p>
      <w:pPr>
        <w:pStyle w:val="2"/>
        <w:ind w:firstLine="210"/>
        <w:rPr>
          <w:kern w:val="0"/>
        </w:rPr>
      </w:pPr>
      <w:r>
        <w:rPr>
          <w:kern w:val="0"/>
        </w:rPr>
        <w:br w:type="page"/>
      </w:r>
    </w:p>
    <w:p>
      <w:pPr>
        <w:pStyle w:val="4"/>
        <w:ind w:firstLine="3534" w:firstLineChars="800"/>
      </w:pPr>
      <w:r>
        <w:rPr>
          <w:rFonts w:hint="eastAsia"/>
        </w:rPr>
        <w:t>填报说明</w:t>
      </w:r>
    </w:p>
    <w:p>
      <w:pPr>
        <w:pStyle w:val="7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一、申报人须符合申报范围和申报条件，实事求是地填写申报书各项内容。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二、引进单位必须填写全称，并与单位公章名称相符。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三、申报层次为“百人领军人才”或“千人创新创业人才”。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四、引进方式为“全职引进”或“柔性引进”。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五、时间格式为“yyyy.mm.dd”,如“201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.01.01”。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六、引进单位出具推荐意见，应对申报内容的真实性、合理性、可操作性等提出明确的意见，并对在人力、物力、财力和场地等方面提出具体</w:t>
      </w:r>
      <w:r>
        <w:rPr>
          <w:rFonts w:ascii="仿宋_GB2312" w:eastAsia="仿宋_GB2312"/>
          <w:sz w:val="32"/>
          <w:szCs w:val="32"/>
        </w:rPr>
        <w:t>的支持</w:t>
      </w:r>
      <w:r>
        <w:rPr>
          <w:rFonts w:hint="eastAsia" w:ascii="仿宋_GB2312" w:eastAsia="仿宋_GB2312"/>
          <w:sz w:val="32"/>
          <w:szCs w:val="32"/>
        </w:rPr>
        <w:t>措施。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七、各地及省级行业主管单位出具的推荐意见，应对拟申报项目的可行性、预期成果及产生的经济、社会效益等提出具体意见，不得简单以“同意推荐”为审查意见。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八、申报人自行下载电子文档填写。填写时若栏版面不够可依次向后延伸。</w:t>
      </w:r>
    </w:p>
    <w:p>
      <w:pPr>
        <w:pStyle w:val="2"/>
        <w:ind w:firstLine="210"/>
      </w:pPr>
      <w:r>
        <w:br w:type="page"/>
      </w:r>
    </w:p>
    <w:tbl>
      <w:tblPr>
        <w:tblStyle w:val="16"/>
        <w:tblW w:w="8931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855"/>
        <w:gridCol w:w="66"/>
        <w:gridCol w:w="471"/>
        <w:gridCol w:w="1603"/>
        <w:gridCol w:w="579"/>
        <w:gridCol w:w="649"/>
        <w:gridCol w:w="318"/>
        <w:gridCol w:w="391"/>
        <w:gridCol w:w="1698"/>
        <w:gridCol w:w="60"/>
        <w:gridCol w:w="428"/>
        <w:gridCol w:w="1533"/>
        <w:gridCol w:w="17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2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国籍</w:t>
            </w:r>
          </w:p>
        </w:tc>
        <w:tc>
          <w:tcPr>
            <w:tcW w:w="175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2寸证件照片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21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引进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引进单位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  <w:t>联系人、电话</w:t>
            </w:r>
          </w:p>
        </w:tc>
        <w:tc>
          <w:tcPr>
            <w:tcW w:w="5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引进时间</w:t>
            </w:r>
          </w:p>
        </w:tc>
        <w:tc>
          <w:tcPr>
            <w:tcW w:w="21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引进方式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计划在黔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4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年XX月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-XXXX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年XX月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1" w:type="dxa"/>
            <w:gridSpan w:val="1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主要学习经历（自大学填起）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学位全称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1" w:type="dxa"/>
            <w:gridSpan w:val="1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4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kern w:val="0"/>
                <w:sz w:val="32"/>
                <w:szCs w:val="32"/>
              </w:rPr>
              <w:t>申报项目简介</w:t>
            </w:r>
          </w:p>
          <w:p>
            <w:pPr>
              <w:widowControl/>
              <w:tabs>
                <w:tab w:val="left" w:pos="1530"/>
              </w:tabs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一、申报项目名称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二、申报项目立项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三、申报项目实施情况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四、项目的原创性及科研水平（对比国内同类研究领域）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五、项目拟解决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技术或理论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问题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六、项目实施期间（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2022年-2025年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）推进计划及预期成果（按年度填写）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472" w:hRule="atLeast"/>
          <w:jc w:val="center"/>
        </w:trPr>
        <w:tc>
          <w:tcPr>
            <w:tcW w:w="86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项目核心成员情况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21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412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主持完成</w:t>
            </w:r>
            <w:r>
              <w:rPr>
                <w:rFonts w:hint="eastAsia" w:ascii="宋体" w:hAnsi="宋体"/>
                <w:sz w:val="24"/>
              </w:rPr>
              <w:t>过的</w:t>
            </w:r>
            <w:r>
              <w:rPr>
                <w:rFonts w:ascii="宋体" w:hAnsi="宋体"/>
                <w:sz w:val="24"/>
              </w:rPr>
              <w:t>省部级项目</w:t>
            </w:r>
            <w:r>
              <w:rPr>
                <w:rFonts w:hint="eastAsia" w:ascii="宋体" w:hAnsi="宋体"/>
                <w:sz w:val="24"/>
              </w:rPr>
              <w:t>名称</w:t>
            </w:r>
            <w:r>
              <w:rPr>
                <w:rFonts w:ascii="宋体" w:hAnsi="宋体"/>
                <w:sz w:val="24"/>
              </w:rPr>
              <w:t>与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651" w:type="dxa"/>
            <w:gridSpan w:val="1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预算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收入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情况</w:t>
            </w:r>
          </w:p>
        </w:tc>
        <w:tc>
          <w:tcPr>
            <w:tcW w:w="3686" w:type="dxa"/>
            <w:gridSpan w:val="6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财政资助经费</w:t>
            </w:r>
          </w:p>
        </w:tc>
        <w:tc>
          <w:tcPr>
            <w:tcW w:w="4110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用人单位匹配经费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600" w:firstLine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申报人自筹经费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其他来源经费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计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预算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支出</w:t>
            </w:r>
          </w:p>
          <w:p>
            <w:pPr>
              <w:pStyle w:val="8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情况</w:t>
            </w: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计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5" w:hRule="atLeast"/>
          <w:jc w:val="center"/>
        </w:trPr>
        <w:tc>
          <w:tcPr>
            <w:tcW w:w="8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近五年个人主要业绩贡献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一、个人主要工作业绩情况：</w:t>
            </w: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二、个人主要学术/技术成果情况：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atLeas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人社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市州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>
      <w:pPr>
        <w:widowControl/>
        <w:rPr>
          <w:rFonts w:ascii="黑体" w:hAnsi="黑体" w:eastAsia="黑体" w:cs="黑体"/>
          <w:bCs/>
          <w:color w:val="000000"/>
          <w:spacing w:val="-4"/>
          <w:kern w:val="0"/>
          <w:sz w:val="32"/>
          <w:szCs w:val="30"/>
        </w:rPr>
      </w:pPr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</w:rPr>
        <w:t>附件</w:t>
      </w:r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spacing w:val="-4"/>
          <w:kern w:val="0"/>
          <w:sz w:val="32"/>
          <w:szCs w:val="30"/>
        </w:rPr>
        <w:t>-2</w:t>
      </w:r>
    </w:p>
    <w:p>
      <w:pPr>
        <w:widowControl/>
        <w:spacing w:line="760" w:lineRule="exact"/>
        <w:jc w:val="center"/>
        <w:rPr>
          <w:rFonts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  <w:t>贵州省第八批“百人领军人才”“千人</w:t>
      </w:r>
    </w:p>
    <w:p>
      <w:pPr>
        <w:widowControl/>
        <w:spacing w:line="760" w:lineRule="exact"/>
        <w:jc w:val="center"/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  <w:t>创新创业人才”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000000"/>
          <w:spacing w:val="-18"/>
          <w:kern w:val="0"/>
          <w:sz w:val="52"/>
          <w:szCs w:val="52"/>
        </w:rPr>
      </w:pPr>
    </w:p>
    <w:p>
      <w:pPr>
        <w:widowControl/>
        <w:spacing w:line="600" w:lineRule="exact"/>
        <w:jc w:val="center"/>
        <w:rPr>
          <w:rFonts w:hint="eastAsia" w:ascii="楷体_GB2312" w:hAnsi="宋体" w:eastAsia="楷体_GB2312" w:cs="宋体"/>
          <w:b/>
          <w:bCs/>
          <w:color w:val="000000"/>
          <w:spacing w:val="-18"/>
          <w:kern w:val="0"/>
          <w:sz w:val="52"/>
          <w:szCs w:val="52"/>
        </w:rPr>
      </w:pPr>
      <w:r>
        <w:rPr>
          <w:rFonts w:hint="eastAsia" w:ascii="楷体_GB2312" w:hAnsi="宋体" w:eastAsia="楷体_GB2312" w:cs="宋体"/>
          <w:b/>
          <w:bCs/>
          <w:color w:val="000000"/>
          <w:spacing w:val="-18"/>
          <w:kern w:val="0"/>
          <w:sz w:val="52"/>
          <w:szCs w:val="52"/>
        </w:rPr>
        <w:t>（创业类）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spacing w:val="-4"/>
          <w:kern w:val="0"/>
          <w:sz w:val="72"/>
          <w:szCs w:val="72"/>
        </w:rPr>
      </w:pPr>
    </w:p>
    <w:p>
      <w:pPr>
        <w:widowControl/>
        <w:spacing w:line="1600" w:lineRule="exact"/>
        <w:jc w:val="center"/>
        <w:rPr>
          <w:rFonts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申</w:t>
      </w:r>
    </w:p>
    <w:p>
      <w:pPr>
        <w:widowControl/>
        <w:spacing w:line="1600" w:lineRule="exact"/>
        <w:jc w:val="center"/>
        <w:rPr>
          <w:rFonts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报</w:t>
      </w:r>
    </w:p>
    <w:p>
      <w:pPr>
        <w:widowControl/>
        <w:spacing w:line="1600" w:lineRule="exact"/>
        <w:jc w:val="center"/>
        <w:rPr>
          <w:rFonts w:ascii="宋体" w:hAnsi="宋体" w:cs="宋体"/>
          <w:color w:val="000000"/>
          <w:kern w:val="0"/>
          <w:sz w:val="130"/>
          <w:szCs w:val="130"/>
        </w:rPr>
      </w:pPr>
      <w:r>
        <w:rPr>
          <w:rFonts w:hint="eastAsia" w:ascii="楷体" w:hAnsi="楷体" w:eastAsia="楷体" w:cs="宋体"/>
          <w:b/>
          <w:bCs/>
          <w:color w:val="000000"/>
          <w:spacing w:val="-4"/>
          <w:kern w:val="0"/>
          <w:sz w:val="130"/>
          <w:szCs w:val="130"/>
        </w:rPr>
        <w:t>书</w:t>
      </w:r>
    </w:p>
    <w:p>
      <w:pPr>
        <w:widowControl/>
        <w:spacing w:line="360" w:lineRule="auto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项目名称：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姓    名：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引进单位：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760" w:lineRule="exact"/>
        <w:ind w:firstLine="880" w:firstLineChars="200"/>
        <w:jc w:val="left"/>
        <w:rPr>
          <w:rFonts w:ascii="宋体" w:hAnsi="宋体" w:cs="宋体"/>
          <w:color w:val="000000"/>
          <w:kern w:val="0"/>
          <w:sz w:val="44"/>
          <w:szCs w:val="44"/>
          <w:u w:val="single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申报层次：</w:t>
      </w:r>
      <w:r>
        <w:rPr>
          <w:rFonts w:hint="eastAsia"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 </w:t>
      </w:r>
    </w:p>
    <w:p>
      <w:pPr>
        <w:widowControl/>
        <w:spacing w:line="480" w:lineRule="auto"/>
        <w:ind w:firstLine="1520" w:firstLineChars="47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ind w:firstLine="2000" w:firstLineChars="62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贵州省人力资源和社会保障厅  制</w:t>
      </w:r>
    </w:p>
    <w:p>
      <w:pPr>
        <w:pStyle w:val="2"/>
        <w:ind w:firstLine="210"/>
        <w:rPr>
          <w:kern w:val="0"/>
        </w:rPr>
      </w:pPr>
      <w:r>
        <w:rPr>
          <w:kern w:val="0"/>
        </w:rPr>
        <w:br w:type="page"/>
      </w:r>
    </w:p>
    <w:p>
      <w:pPr>
        <w:pStyle w:val="4"/>
        <w:ind w:firstLine="3534" w:firstLineChars="800"/>
      </w:pPr>
      <w:r>
        <w:rPr>
          <w:rFonts w:hint="eastAsia"/>
        </w:rPr>
        <w:t>填报说明</w:t>
      </w:r>
    </w:p>
    <w:p>
      <w:pPr>
        <w:pStyle w:val="7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一、申报人须符合申报范围和申报条件，实事求是地填写申报书各项内容。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二、引进单位必须填写全称，并与单位公章名称相符。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三、申报层次为“百人领军人才”或“千人创新创业人才”。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四、引进方式为“全职引进”或“柔性引进”。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五、时间格式为“yyyy.mm.dd”,如“201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.01.01”。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六、引进单位出具推荐意见，应对申报内容的真实性、合理性、可操作性等提出明确的意见，并对在人力、物力、财力和场地等方面提出具体</w:t>
      </w:r>
      <w:r>
        <w:rPr>
          <w:rFonts w:ascii="仿宋_GB2312" w:eastAsia="仿宋_GB2312"/>
          <w:sz w:val="32"/>
          <w:szCs w:val="32"/>
        </w:rPr>
        <w:t>的支持</w:t>
      </w:r>
      <w:r>
        <w:rPr>
          <w:rFonts w:hint="eastAsia" w:ascii="仿宋_GB2312" w:eastAsia="仿宋_GB2312"/>
          <w:sz w:val="32"/>
          <w:szCs w:val="32"/>
        </w:rPr>
        <w:t>措施。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七、各地及省级行业主管单位出具的推荐意见，应对拟申报项目的可行性、预期成果及产生的经济、社会效益等提出具体意见，不得简单以“同意推荐”为审查意见。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八、申报人自行下载电子文档填写。填写时若栏版面不够可依次向后延伸。</w:t>
      </w:r>
    </w:p>
    <w:p>
      <w:pPr>
        <w:pStyle w:val="2"/>
        <w:ind w:firstLine="210"/>
      </w:pPr>
      <w:r>
        <w:br w:type="page"/>
      </w:r>
    </w:p>
    <w:tbl>
      <w:tblPr>
        <w:tblStyle w:val="16"/>
        <w:tblW w:w="8931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855"/>
        <w:gridCol w:w="66"/>
        <w:gridCol w:w="471"/>
        <w:gridCol w:w="2182"/>
        <w:gridCol w:w="649"/>
        <w:gridCol w:w="318"/>
        <w:gridCol w:w="391"/>
        <w:gridCol w:w="1628"/>
        <w:gridCol w:w="70"/>
        <w:gridCol w:w="60"/>
        <w:gridCol w:w="1961"/>
        <w:gridCol w:w="17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82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国籍</w:t>
            </w:r>
          </w:p>
        </w:tc>
        <w:tc>
          <w:tcPr>
            <w:tcW w:w="175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2寸证件照片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个人联系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引进单位</w:t>
            </w:r>
          </w:p>
        </w:tc>
        <w:tc>
          <w:tcPr>
            <w:tcW w:w="5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引进单位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  <w:t>联系人、电话</w:t>
            </w:r>
          </w:p>
        </w:tc>
        <w:tc>
          <w:tcPr>
            <w:tcW w:w="5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引进时间</w:t>
            </w:r>
          </w:p>
        </w:tc>
        <w:tc>
          <w:tcPr>
            <w:tcW w:w="21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</w:rPr>
              <w:t>引进方式</w:t>
            </w:r>
          </w:p>
        </w:tc>
        <w:tc>
          <w:tcPr>
            <w:tcW w:w="17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1" w:type="dxa"/>
            <w:gridSpan w:val="1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主要学习经历（自大学填起）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学位全称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31" w:type="dxa"/>
            <w:gridSpan w:val="13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gridSpan w:val="4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kern w:val="0"/>
                <w:sz w:val="32"/>
                <w:szCs w:val="32"/>
              </w:rPr>
              <w:t>申报项目简介</w:t>
            </w:r>
          </w:p>
          <w:p>
            <w:pPr>
              <w:widowControl/>
              <w:tabs>
                <w:tab w:val="left" w:pos="1530"/>
              </w:tabs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一、申报项目名称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、申报项目实施情况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（固定资产投入、生产设备、生产场地、从业人员、产品性能、市场规模、管理团队等方面）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项目拟转化科研成果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及其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技术水平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项目实施期间（2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2年—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5年）推进计划及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拟实现的投入、产出、纳税、就业等主要经济指标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（按年度填写）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472" w:hRule="atLeast"/>
          <w:jc w:val="center"/>
        </w:trPr>
        <w:tc>
          <w:tcPr>
            <w:tcW w:w="8651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管理团队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570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专业领域</w:t>
            </w:r>
          </w:p>
        </w:tc>
        <w:tc>
          <w:tcPr>
            <w:tcW w:w="20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510" w:hRule="atLeas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651" w:type="dxa"/>
            <w:gridSpan w:val="11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预算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收入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情况</w:t>
            </w:r>
          </w:p>
        </w:tc>
        <w:tc>
          <w:tcPr>
            <w:tcW w:w="3686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财政资助经费</w:t>
            </w:r>
          </w:p>
        </w:tc>
        <w:tc>
          <w:tcPr>
            <w:tcW w:w="4110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用人单位匹配经费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600" w:firstLineChars="2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申报人自筹经费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其他来源经费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计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预算</w:t>
            </w:r>
          </w:p>
          <w:p>
            <w:pPr>
              <w:pStyle w:val="8"/>
              <w:spacing w:line="3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支出</w:t>
            </w:r>
          </w:p>
          <w:p>
            <w:pPr>
              <w:pStyle w:val="8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情况</w:t>
            </w: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10.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179" w:type="dxa"/>
          <w:cantSplit/>
          <w:trHeight w:val="624" w:hRule="exact"/>
          <w:jc w:val="center"/>
        </w:trPr>
        <w:tc>
          <w:tcPr>
            <w:tcW w:w="855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计</w:t>
            </w:r>
          </w:p>
        </w:tc>
        <w:tc>
          <w:tcPr>
            <w:tcW w:w="41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5" w:hRule="atLeast"/>
          <w:jc w:val="center"/>
        </w:trPr>
        <w:tc>
          <w:tcPr>
            <w:tcW w:w="8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近五年个人主要业绩贡献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一、个人主要工作业绩情况：</w:t>
            </w: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二、个人主要学术/技术成果情况：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atLeast"/>
          <w:jc w:val="center"/>
        </w:trPr>
        <w:tc>
          <w:tcPr>
            <w:tcW w:w="1022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人社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022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市州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小组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640" w:firstLineChars="2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（盖 章）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月 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ind w:firstLine="210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140"/>
        <w:jc w:val="right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B"/>
    <w:rsid w:val="0000256D"/>
    <w:rsid w:val="00005099"/>
    <w:rsid w:val="00006AF1"/>
    <w:rsid w:val="00010843"/>
    <w:rsid w:val="0001129A"/>
    <w:rsid w:val="0001136F"/>
    <w:rsid w:val="00037D56"/>
    <w:rsid w:val="00040EF1"/>
    <w:rsid w:val="000412A7"/>
    <w:rsid w:val="00054642"/>
    <w:rsid w:val="0005744D"/>
    <w:rsid w:val="00066FE5"/>
    <w:rsid w:val="00070BB5"/>
    <w:rsid w:val="00077310"/>
    <w:rsid w:val="00082164"/>
    <w:rsid w:val="0008247B"/>
    <w:rsid w:val="00085908"/>
    <w:rsid w:val="00085CDE"/>
    <w:rsid w:val="00094616"/>
    <w:rsid w:val="000A061E"/>
    <w:rsid w:val="000A7176"/>
    <w:rsid w:val="000A723C"/>
    <w:rsid w:val="000B3DBF"/>
    <w:rsid w:val="000B5C69"/>
    <w:rsid w:val="000C6B04"/>
    <w:rsid w:val="000D4B80"/>
    <w:rsid w:val="000E5E91"/>
    <w:rsid w:val="000F026C"/>
    <w:rsid w:val="000F130B"/>
    <w:rsid w:val="000F67D2"/>
    <w:rsid w:val="000F7ED4"/>
    <w:rsid w:val="0010364E"/>
    <w:rsid w:val="0010582E"/>
    <w:rsid w:val="001117A1"/>
    <w:rsid w:val="0011240F"/>
    <w:rsid w:val="00114EC6"/>
    <w:rsid w:val="001254A7"/>
    <w:rsid w:val="00132C40"/>
    <w:rsid w:val="00137C42"/>
    <w:rsid w:val="001402B1"/>
    <w:rsid w:val="001408F8"/>
    <w:rsid w:val="00141788"/>
    <w:rsid w:val="0015102D"/>
    <w:rsid w:val="0015156A"/>
    <w:rsid w:val="00157C97"/>
    <w:rsid w:val="00165E3E"/>
    <w:rsid w:val="00175717"/>
    <w:rsid w:val="00185BD8"/>
    <w:rsid w:val="00193115"/>
    <w:rsid w:val="00196391"/>
    <w:rsid w:val="001A44FF"/>
    <w:rsid w:val="001B065C"/>
    <w:rsid w:val="001B0DFC"/>
    <w:rsid w:val="001B2580"/>
    <w:rsid w:val="001B4081"/>
    <w:rsid w:val="001B5FAB"/>
    <w:rsid w:val="001B7A6D"/>
    <w:rsid w:val="001C047E"/>
    <w:rsid w:val="001C0C78"/>
    <w:rsid w:val="001C23EC"/>
    <w:rsid w:val="001C4502"/>
    <w:rsid w:val="001D2A8A"/>
    <w:rsid w:val="001D596B"/>
    <w:rsid w:val="001E0C66"/>
    <w:rsid w:val="001E30E0"/>
    <w:rsid w:val="001E521D"/>
    <w:rsid w:val="0020171F"/>
    <w:rsid w:val="002057B8"/>
    <w:rsid w:val="00210E28"/>
    <w:rsid w:val="002170BA"/>
    <w:rsid w:val="00220263"/>
    <w:rsid w:val="00232A61"/>
    <w:rsid w:val="00236BC2"/>
    <w:rsid w:val="00244946"/>
    <w:rsid w:val="002466CE"/>
    <w:rsid w:val="0025452F"/>
    <w:rsid w:val="00257D6B"/>
    <w:rsid w:val="00270D65"/>
    <w:rsid w:val="002715DC"/>
    <w:rsid w:val="00277BBA"/>
    <w:rsid w:val="00280B5C"/>
    <w:rsid w:val="00292382"/>
    <w:rsid w:val="002D04F1"/>
    <w:rsid w:val="002D131B"/>
    <w:rsid w:val="00333E02"/>
    <w:rsid w:val="00344366"/>
    <w:rsid w:val="00363247"/>
    <w:rsid w:val="003715FF"/>
    <w:rsid w:val="00373032"/>
    <w:rsid w:val="003945BC"/>
    <w:rsid w:val="00397E65"/>
    <w:rsid w:val="003A1C60"/>
    <w:rsid w:val="003A7104"/>
    <w:rsid w:val="003B2D0C"/>
    <w:rsid w:val="003C19DE"/>
    <w:rsid w:val="003C26F1"/>
    <w:rsid w:val="003C3536"/>
    <w:rsid w:val="003E00D1"/>
    <w:rsid w:val="003E013D"/>
    <w:rsid w:val="003E4FE5"/>
    <w:rsid w:val="003F3432"/>
    <w:rsid w:val="003F7134"/>
    <w:rsid w:val="0040106F"/>
    <w:rsid w:val="00407244"/>
    <w:rsid w:val="00410162"/>
    <w:rsid w:val="004106ED"/>
    <w:rsid w:val="004206AA"/>
    <w:rsid w:val="00422FD3"/>
    <w:rsid w:val="00424B36"/>
    <w:rsid w:val="00427C71"/>
    <w:rsid w:val="004349AB"/>
    <w:rsid w:val="00436328"/>
    <w:rsid w:val="00443CAB"/>
    <w:rsid w:val="0044639A"/>
    <w:rsid w:val="00450E0D"/>
    <w:rsid w:val="00450E14"/>
    <w:rsid w:val="00454EB8"/>
    <w:rsid w:val="00484638"/>
    <w:rsid w:val="004860AA"/>
    <w:rsid w:val="004A1D0A"/>
    <w:rsid w:val="004A337C"/>
    <w:rsid w:val="004A44CE"/>
    <w:rsid w:val="004A598D"/>
    <w:rsid w:val="004B68B8"/>
    <w:rsid w:val="004B6F5D"/>
    <w:rsid w:val="004C1B19"/>
    <w:rsid w:val="004C767B"/>
    <w:rsid w:val="004D427E"/>
    <w:rsid w:val="004D5057"/>
    <w:rsid w:val="004D7067"/>
    <w:rsid w:val="004D71CD"/>
    <w:rsid w:val="004E1B50"/>
    <w:rsid w:val="004E4882"/>
    <w:rsid w:val="004F6B59"/>
    <w:rsid w:val="004F7677"/>
    <w:rsid w:val="00501E5E"/>
    <w:rsid w:val="005033C2"/>
    <w:rsid w:val="00514460"/>
    <w:rsid w:val="0052027E"/>
    <w:rsid w:val="0052379C"/>
    <w:rsid w:val="00526E84"/>
    <w:rsid w:val="00531DF3"/>
    <w:rsid w:val="00533E1B"/>
    <w:rsid w:val="0053410A"/>
    <w:rsid w:val="00542565"/>
    <w:rsid w:val="00546BA3"/>
    <w:rsid w:val="00563A6F"/>
    <w:rsid w:val="00563EA1"/>
    <w:rsid w:val="00573BDB"/>
    <w:rsid w:val="00575293"/>
    <w:rsid w:val="0057721C"/>
    <w:rsid w:val="005827FF"/>
    <w:rsid w:val="005838F8"/>
    <w:rsid w:val="00592DD4"/>
    <w:rsid w:val="005A09F4"/>
    <w:rsid w:val="005A0CDA"/>
    <w:rsid w:val="005B2A9C"/>
    <w:rsid w:val="005B57C9"/>
    <w:rsid w:val="005D1D4A"/>
    <w:rsid w:val="005D4D88"/>
    <w:rsid w:val="005D52CE"/>
    <w:rsid w:val="005F27FF"/>
    <w:rsid w:val="005F65CC"/>
    <w:rsid w:val="00600F18"/>
    <w:rsid w:val="00603572"/>
    <w:rsid w:val="00605954"/>
    <w:rsid w:val="00606E0A"/>
    <w:rsid w:val="00627F0B"/>
    <w:rsid w:val="00637328"/>
    <w:rsid w:val="0065291E"/>
    <w:rsid w:val="00656881"/>
    <w:rsid w:val="00663EC4"/>
    <w:rsid w:val="00680A77"/>
    <w:rsid w:val="00683E32"/>
    <w:rsid w:val="00690C20"/>
    <w:rsid w:val="006929BD"/>
    <w:rsid w:val="006930C6"/>
    <w:rsid w:val="006A0F9F"/>
    <w:rsid w:val="006B525E"/>
    <w:rsid w:val="006B73B9"/>
    <w:rsid w:val="006D05A0"/>
    <w:rsid w:val="006E3CE4"/>
    <w:rsid w:val="006F03A0"/>
    <w:rsid w:val="00706DA8"/>
    <w:rsid w:val="00720A16"/>
    <w:rsid w:val="00720B24"/>
    <w:rsid w:val="007549A2"/>
    <w:rsid w:val="007767C8"/>
    <w:rsid w:val="00777E45"/>
    <w:rsid w:val="007815FF"/>
    <w:rsid w:val="0078620A"/>
    <w:rsid w:val="007A6066"/>
    <w:rsid w:val="007D2A37"/>
    <w:rsid w:val="007D2EBB"/>
    <w:rsid w:val="007D7C54"/>
    <w:rsid w:val="007F16C7"/>
    <w:rsid w:val="007F6693"/>
    <w:rsid w:val="00805D36"/>
    <w:rsid w:val="00816B21"/>
    <w:rsid w:val="008174F3"/>
    <w:rsid w:val="00817A26"/>
    <w:rsid w:val="00821501"/>
    <w:rsid w:val="008261EE"/>
    <w:rsid w:val="008266AD"/>
    <w:rsid w:val="00837C05"/>
    <w:rsid w:val="0084004A"/>
    <w:rsid w:val="008444A2"/>
    <w:rsid w:val="00846D93"/>
    <w:rsid w:val="00850501"/>
    <w:rsid w:val="008516DA"/>
    <w:rsid w:val="008529FF"/>
    <w:rsid w:val="00873DCE"/>
    <w:rsid w:val="00876C56"/>
    <w:rsid w:val="00881F37"/>
    <w:rsid w:val="00883E84"/>
    <w:rsid w:val="008878E2"/>
    <w:rsid w:val="0089557A"/>
    <w:rsid w:val="008C7786"/>
    <w:rsid w:val="008D5E42"/>
    <w:rsid w:val="00900A72"/>
    <w:rsid w:val="009072BF"/>
    <w:rsid w:val="00911DFD"/>
    <w:rsid w:val="00912625"/>
    <w:rsid w:val="00923097"/>
    <w:rsid w:val="009275AF"/>
    <w:rsid w:val="00930317"/>
    <w:rsid w:val="00932E69"/>
    <w:rsid w:val="00941364"/>
    <w:rsid w:val="0094456B"/>
    <w:rsid w:val="009459B9"/>
    <w:rsid w:val="00950528"/>
    <w:rsid w:val="00955FE7"/>
    <w:rsid w:val="00960B94"/>
    <w:rsid w:val="00965BB6"/>
    <w:rsid w:val="00996241"/>
    <w:rsid w:val="009A2663"/>
    <w:rsid w:val="009A4F86"/>
    <w:rsid w:val="009A637C"/>
    <w:rsid w:val="009A7B17"/>
    <w:rsid w:val="009B08E3"/>
    <w:rsid w:val="009B11A6"/>
    <w:rsid w:val="009B5034"/>
    <w:rsid w:val="009C661E"/>
    <w:rsid w:val="009D4D9C"/>
    <w:rsid w:val="009E146F"/>
    <w:rsid w:val="009E3D69"/>
    <w:rsid w:val="009E6206"/>
    <w:rsid w:val="009F4107"/>
    <w:rsid w:val="009F6339"/>
    <w:rsid w:val="00A10B27"/>
    <w:rsid w:val="00A131F6"/>
    <w:rsid w:val="00A144B6"/>
    <w:rsid w:val="00A31AA1"/>
    <w:rsid w:val="00A33C75"/>
    <w:rsid w:val="00A401D0"/>
    <w:rsid w:val="00A41B99"/>
    <w:rsid w:val="00A43811"/>
    <w:rsid w:val="00A64B61"/>
    <w:rsid w:val="00A736EC"/>
    <w:rsid w:val="00A849A9"/>
    <w:rsid w:val="00A92D00"/>
    <w:rsid w:val="00AA10DB"/>
    <w:rsid w:val="00AA3FB7"/>
    <w:rsid w:val="00AA5A3D"/>
    <w:rsid w:val="00AB2048"/>
    <w:rsid w:val="00AC1A4F"/>
    <w:rsid w:val="00AC51D8"/>
    <w:rsid w:val="00AD67BA"/>
    <w:rsid w:val="00AF1536"/>
    <w:rsid w:val="00B165A7"/>
    <w:rsid w:val="00B23888"/>
    <w:rsid w:val="00B253B8"/>
    <w:rsid w:val="00B30E1D"/>
    <w:rsid w:val="00B32D37"/>
    <w:rsid w:val="00B333ED"/>
    <w:rsid w:val="00B35754"/>
    <w:rsid w:val="00B45695"/>
    <w:rsid w:val="00B500B4"/>
    <w:rsid w:val="00B5487F"/>
    <w:rsid w:val="00B5557F"/>
    <w:rsid w:val="00B638B6"/>
    <w:rsid w:val="00B743EB"/>
    <w:rsid w:val="00B74B8B"/>
    <w:rsid w:val="00B77618"/>
    <w:rsid w:val="00B77BC8"/>
    <w:rsid w:val="00B81F72"/>
    <w:rsid w:val="00BA1935"/>
    <w:rsid w:val="00BA5539"/>
    <w:rsid w:val="00BB6979"/>
    <w:rsid w:val="00BB7B44"/>
    <w:rsid w:val="00BC6994"/>
    <w:rsid w:val="00BC6B73"/>
    <w:rsid w:val="00BD0B42"/>
    <w:rsid w:val="00BE6ADD"/>
    <w:rsid w:val="00BF2502"/>
    <w:rsid w:val="00BF3B59"/>
    <w:rsid w:val="00BF6E17"/>
    <w:rsid w:val="00C0242D"/>
    <w:rsid w:val="00C04CA2"/>
    <w:rsid w:val="00C0779E"/>
    <w:rsid w:val="00C3405F"/>
    <w:rsid w:val="00C34475"/>
    <w:rsid w:val="00C3798E"/>
    <w:rsid w:val="00C42883"/>
    <w:rsid w:val="00C43623"/>
    <w:rsid w:val="00C4380C"/>
    <w:rsid w:val="00C6681D"/>
    <w:rsid w:val="00C70528"/>
    <w:rsid w:val="00C91604"/>
    <w:rsid w:val="00C91FDF"/>
    <w:rsid w:val="00C950B2"/>
    <w:rsid w:val="00CA289E"/>
    <w:rsid w:val="00CA326F"/>
    <w:rsid w:val="00CB01EA"/>
    <w:rsid w:val="00CB5A18"/>
    <w:rsid w:val="00CB75F3"/>
    <w:rsid w:val="00CD6D36"/>
    <w:rsid w:val="00CF5919"/>
    <w:rsid w:val="00CF5C8B"/>
    <w:rsid w:val="00D003CD"/>
    <w:rsid w:val="00D0060E"/>
    <w:rsid w:val="00D03B64"/>
    <w:rsid w:val="00D040FC"/>
    <w:rsid w:val="00D14129"/>
    <w:rsid w:val="00D1613D"/>
    <w:rsid w:val="00D230E8"/>
    <w:rsid w:val="00D27BF3"/>
    <w:rsid w:val="00D33719"/>
    <w:rsid w:val="00D34339"/>
    <w:rsid w:val="00D40C34"/>
    <w:rsid w:val="00D51335"/>
    <w:rsid w:val="00D57485"/>
    <w:rsid w:val="00D84BDF"/>
    <w:rsid w:val="00D84F6B"/>
    <w:rsid w:val="00DB184D"/>
    <w:rsid w:val="00DB41B3"/>
    <w:rsid w:val="00DB5B5D"/>
    <w:rsid w:val="00DC0497"/>
    <w:rsid w:val="00DC40CA"/>
    <w:rsid w:val="00DC5A55"/>
    <w:rsid w:val="00DD2EC9"/>
    <w:rsid w:val="00DE6683"/>
    <w:rsid w:val="00DF1191"/>
    <w:rsid w:val="00E25826"/>
    <w:rsid w:val="00E31F1D"/>
    <w:rsid w:val="00E33E3B"/>
    <w:rsid w:val="00E55FFF"/>
    <w:rsid w:val="00E577B4"/>
    <w:rsid w:val="00E63280"/>
    <w:rsid w:val="00E65B77"/>
    <w:rsid w:val="00E65B7A"/>
    <w:rsid w:val="00E70729"/>
    <w:rsid w:val="00E733BA"/>
    <w:rsid w:val="00E739EA"/>
    <w:rsid w:val="00E8179F"/>
    <w:rsid w:val="00E85041"/>
    <w:rsid w:val="00E903FB"/>
    <w:rsid w:val="00E9609B"/>
    <w:rsid w:val="00E962EF"/>
    <w:rsid w:val="00EA278F"/>
    <w:rsid w:val="00EB258D"/>
    <w:rsid w:val="00EB6B88"/>
    <w:rsid w:val="00EB6E5E"/>
    <w:rsid w:val="00EC0B9B"/>
    <w:rsid w:val="00EC51EB"/>
    <w:rsid w:val="00EE1011"/>
    <w:rsid w:val="00EE2BBD"/>
    <w:rsid w:val="00EE4972"/>
    <w:rsid w:val="00EE5414"/>
    <w:rsid w:val="00EE5705"/>
    <w:rsid w:val="00EE79D5"/>
    <w:rsid w:val="00EF0775"/>
    <w:rsid w:val="00F05F66"/>
    <w:rsid w:val="00F16D24"/>
    <w:rsid w:val="00F23563"/>
    <w:rsid w:val="00F31DA5"/>
    <w:rsid w:val="00F337EC"/>
    <w:rsid w:val="00F33FFF"/>
    <w:rsid w:val="00F34556"/>
    <w:rsid w:val="00F36CF6"/>
    <w:rsid w:val="00F43595"/>
    <w:rsid w:val="00F474A3"/>
    <w:rsid w:val="00F51194"/>
    <w:rsid w:val="00F53AFC"/>
    <w:rsid w:val="00F553DC"/>
    <w:rsid w:val="00F61471"/>
    <w:rsid w:val="00F734F0"/>
    <w:rsid w:val="00F74995"/>
    <w:rsid w:val="00F837C4"/>
    <w:rsid w:val="00F87322"/>
    <w:rsid w:val="00FA1415"/>
    <w:rsid w:val="00FC1506"/>
    <w:rsid w:val="00FC76D1"/>
    <w:rsid w:val="00FD27A4"/>
    <w:rsid w:val="00FD7CDE"/>
    <w:rsid w:val="00FE4331"/>
    <w:rsid w:val="00FE4DFE"/>
    <w:rsid w:val="00FF4483"/>
    <w:rsid w:val="0191663B"/>
    <w:rsid w:val="01D71782"/>
    <w:rsid w:val="02F85EF8"/>
    <w:rsid w:val="030D5131"/>
    <w:rsid w:val="033A4C57"/>
    <w:rsid w:val="069B24B3"/>
    <w:rsid w:val="071912E9"/>
    <w:rsid w:val="07A00433"/>
    <w:rsid w:val="0ACF2BA4"/>
    <w:rsid w:val="0F1B1C91"/>
    <w:rsid w:val="0F7C4996"/>
    <w:rsid w:val="125C1562"/>
    <w:rsid w:val="130B3475"/>
    <w:rsid w:val="13974E12"/>
    <w:rsid w:val="16944CA2"/>
    <w:rsid w:val="1A3F6183"/>
    <w:rsid w:val="203357DE"/>
    <w:rsid w:val="21263393"/>
    <w:rsid w:val="22813D8B"/>
    <w:rsid w:val="24345530"/>
    <w:rsid w:val="27B62558"/>
    <w:rsid w:val="287E7CF4"/>
    <w:rsid w:val="294367A7"/>
    <w:rsid w:val="296F60EC"/>
    <w:rsid w:val="31925066"/>
    <w:rsid w:val="37DB6FAF"/>
    <w:rsid w:val="3A97230D"/>
    <w:rsid w:val="3D8B519B"/>
    <w:rsid w:val="3E1A48D8"/>
    <w:rsid w:val="3EE965B0"/>
    <w:rsid w:val="3F052070"/>
    <w:rsid w:val="4015740B"/>
    <w:rsid w:val="403678C1"/>
    <w:rsid w:val="44074F99"/>
    <w:rsid w:val="469A5B8B"/>
    <w:rsid w:val="477A12DB"/>
    <w:rsid w:val="47A16F1B"/>
    <w:rsid w:val="4DDB40FA"/>
    <w:rsid w:val="56647A5F"/>
    <w:rsid w:val="56E90037"/>
    <w:rsid w:val="59FB539D"/>
    <w:rsid w:val="5A6C0863"/>
    <w:rsid w:val="5B4A1771"/>
    <w:rsid w:val="5F1963AB"/>
    <w:rsid w:val="60734DDD"/>
    <w:rsid w:val="60DF46FC"/>
    <w:rsid w:val="64265A12"/>
    <w:rsid w:val="65941370"/>
    <w:rsid w:val="6CFE042F"/>
    <w:rsid w:val="6D9055A2"/>
    <w:rsid w:val="7094141A"/>
    <w:rsid w:val="70F07D56"/>
    <w:rsid w:val="7309692D"/>
    <w:rsid w:val="7711395C"/>
    <w:rsid w:val="77187FF6"/>
    <w:rsid w:val="7828626F"/>
    <w:rsid w:val="78884AFE"/>
    <w:rsid w:val="7FF652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annotation subject"/>
    <w:basedOn w:val="6"/>
    <w:next w:val="6"/>
    <w:link w:val="27"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</w:style>
  <w:style w:type="paragraph" w:styleId="7">
    <w:name w:val="Body Text Indent"/>
    <w:basedOn w:val="1"/>
    <w:link w:val="22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Plain Text"/>
    <w:basedOn w:val="1"/>
    <w:link w:val="23"/>
    <w:qFormat/>
    <w:uiPriority w:val="0"/>
    <w:pPr>
      <w:widowControl/>
      <w:jc w:val="left"/>
    </w:pPr>
    <w:rPr>
      <w:rFonts w:ascii="宋体" w:hAnsi="Courier New" w:eastAsia="宋体" w:cs="Times New Roman"/>
      <w:kern w:val="0"/>
      <w:szCs w:val="20"/>
    </w:rPr>
  </w:style>
  <w:style w:type="paragraph" w:styleId="9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3"/>
    <w:link w:val="12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11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9"/>
    <w:semiHidden/>
    <w:qFormat/>
    <w:uiPriority w:val="99"/>
  </w:style>
  <w:style w:type="character" w:customStyle="1" w:styleId="21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正文文本缩进 Char"/>
    <w:basedOn w:val="13"/>
    <w:link w:val="7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3">
    <w:name w:val="纯文本 Char"/>
    <w:basedOn w:val="13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6">
    <w:name w:val="批注文字 Char"/>
    <w:basedOn w:val="13"/>
    <w:link w:val="6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Char"/>
    <w:basedOn w:val="26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5883</Words>
  <Characters>6168</Characters>
  <Lines>61</Lines>
  <Paragraphs>17</Paragraphs>
  <ScaleCrop>false</ScaleCrop>
  <LinksUpToDate>false</LinksUpToDate>
  <CharactersWithSpaces>6864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2020-03-02T01:03:00Z</dcterms:created>
  <dc:creator>Lenovo</dc:creator>
  <cp:lastModifiedBy>LENOVO</cp:lastModifiedBy>
  <cp:lastPrinted>2021-06-25T06:49:00Z</cp:lastPrinted>
  <dcterms:modified xsi:type="dcterms:W3CDTF">2021-06-30T03:56:02Z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