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24927">
      <w:pPr>
        <w:jc w:val="center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贵州民族大学202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年公开招聘拟聘人员名单</w:t>
      </w:r>
    </w:p>
    <w:tbl>
      <w:tblPr>
        <w:tblW w:w="91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1100"/>
        <w:gridCol w:w="1535"/>
        <w:gridCol w:w="2224"/>
        <w:gridCol w:w="1946"/>
        <w:gridCol w:w="750"/>
      </w:tblGrid>
      <w:tr w14:paraId="53C3C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4B8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招聘单位及岗位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2B8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FF7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学历学位及专业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5DE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毕业院校（原工作单位）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668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其他报考条件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0563D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Ansi="宋体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2319B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0C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学生工作部专职辅导员岗1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（22828160101）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6C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艾薇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E9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法律硕士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77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贵州师范大学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A0A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中共党员（含中共预备党员）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B2AA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63D9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84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学生工作部专职辅导员岗1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（22828160101）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08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吴玙珩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78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管理学硕士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DC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贵州大学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C31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中共党员（含中共预备党员）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3835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5EC7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EE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学生工作部专职辅导员岗1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（22828160101）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FA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聂玥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66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管理学硕士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24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贵州大学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D2D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中共党员（含中共预备党员）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0AAD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986B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8C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学生工作部专职辅导员岗1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（22828160101）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43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余楠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36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法律硕士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BE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湘潭大学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709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中共党员（含中共预备党员）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EA03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6B30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21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学生工作部专职辅导员岗1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（22828160101）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0D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张惠蓉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EC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工学硕士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60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天津工业大学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D26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中共党员（含中共预备党员）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B471A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3B86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AE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学生工作部专职辅导员岗1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（22828160101）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64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张晴雨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87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艺术硕士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E5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贵州师范大学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AE1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中共党员（含中共预备党员）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73D9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CA6B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A1B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学生工作部专职辅导员岗1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（22828160101）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6C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洪姣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A8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文学硕士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新闻学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03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贵州大学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432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中共党员（含中共预备党员）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E998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B945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19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学生工作部专职辅导员岗1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（22828160101）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2B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王润泽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6F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资源与环境硕士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BD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贵州民族大学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547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中共党员（含中共预备党员）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594D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AB85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96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学生工作部专职辅导员岗1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（22828160101）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8D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周子琛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86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理学硕士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人力资源发展（国际发展）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58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曼彻斯特大学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B63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中共党员（含中共预备党员）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3580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ADB2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E4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学生工作部专职辅导员岗1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（22828160101）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F8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王乐乐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6B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资源与环境硕士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31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贵州大学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EE2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中共党员（含中共预备党员）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E480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3864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9D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学生工作部专职辅导员岗2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（22828160102）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E9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70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社会工作硕士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85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云南大学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A9AFFF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1.中共党员（含中共预备党员）；</w:t>
            </w:r>
          </w:p>
          <w:p w14:paraId="0F189030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2.须具有2年及以上基层工作经历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F74FE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F3A2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F3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学生工作部专职辅导员岗2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（22828160102）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2B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刘欢歌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C3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文物与博物馆硕士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文物与博物馆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53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贵州大学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EC5648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1.中共党员（含中共预备党员）；</w:t>
            </w:r>
          </w:p>
          <w:p w14:paraId="61ABDD5A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2.须具有2年及以上      基层工作经历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243F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2D77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93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学生工作部专职辅导员岗2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（22828160102）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10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任河先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83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教育硕士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职业技术教育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13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贵州师范大学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9C038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1.中共党员（含中共预备党员）；</w:t>
            </w:r>
          </w:p>
          <w:p w14:paraId="0694A04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2.须具有2年及以上   基层工作经历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047C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C01A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50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学生工作部专职辅导员岗2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（22828160102）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88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麦炜伦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A3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工学硕士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1C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0F24E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1.中共党员（含中共预备党员）；</w:t>
            </w:r>
          </w:p>
          <w:p w14:paraId="5ABBE19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2.须具有2年及以上   基层工作经历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E6C7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715F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30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学生工作部专职心理教师岗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（22828160103）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07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徐滢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0A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教育学硕士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1D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450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中共党员（含中共预备党员）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41F9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843A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FB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信息与数据中心信息数据人员岗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（22828160104）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28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周若愚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5B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理学硕士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计算机科学与技术（电脑科学）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4A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香港城市大学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C33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面向2025年度高校毕业生，并向2023年、2024年度毕业但未落实编制内工作的高校毕业生开放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16DE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BDCC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74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体育与健康学院教师岗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（22828160106）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7F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罗咏梅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D5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体育硕士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体育教学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96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武汉体育学院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54CDC2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1.具有国家二级及以上运动员证书；</w:t>
            </w:r>
          </w:p>
          <w:p w14:paraId="5B0E7665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2.本科须为足球或篮球方向；</w:t>
            </w:r>
          </w:p>
          <w:p w14:paraId="6FE9112F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3.面向2025年度高校毕业生，并向2023年、2024年度毕业但未落实编制内工作的高校毕业生开放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A5605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6671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13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体育与健康学院教师岗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（22828160106）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51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阳波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05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体育硕士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49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吉首大学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9579A5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1.具有国家二级及以上运动员证书；</w:t>
            </w:r>
          </w:p>
          <w:p w14:paraId="7625291C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2.本科须为足球或篮球方向；</w:t>
            </w:r>
          </w:p>
          <w:p w14:paraId="25922DAE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3.面向2025年度高校毕业生，并向2023年、2024年度毕业但未落实编制内工作的高校毕业生开放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5E18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20F0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7F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学报编辑部教辅岗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（22828160107）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9F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王雪瑶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3C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法学硕士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人类学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A6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云南师范大学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EF1396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1.获得大学英语六级证书或CET-6成绩达425分及以上；</w:t>
            </w:r>
          </w:p>
          <w:p w14:paraId="3CDAF673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2.面向2025年度高校毕业生，并向2023年、2024年度毕业但未落实编制内工作的高校毕业生开放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19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416C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62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学报编辑部教辅岗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（22828160108）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5A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蔡能力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A7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文学硕士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中国古代文学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EF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贵州师范大学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1E2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获得大学英语六级证书或CET-6成绩达425分及以上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57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31D3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10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财务处财务人员岗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（22828160109）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1A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叶小园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34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会计硕士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02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河海大学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62D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须具有2年及以上基层工作经历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06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62EB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45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音乐舞蹈学院教师岗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（22828160111）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8E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魏泓秋烨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82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艺术学硕士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舞蹈与体化实践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85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英国罗汉普顿大学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043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须为民族民间舞蹈方向（专业领域）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D8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2E64DA75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M2YWNlYTA0NzA5MTQyMGZiODdiZjU4YzQwYTkzYWYifQ=="/>
  </w:docVars>
  <w:rsids>
    <w:rsidRoot w:val="00146AEF"/>
    <w:rsid w:val="00093C5C"/>
    <w:rsid w:val="00146AEF"/>
    <w:rsid w:val="001F2185"/>
    <w:rsid w:val="002C4EEC"/>
    <w:rsid w:val="00374F1A"/>
    <w:rsid w:val="003D7989"/>
    <w:rsid w:val="00426BEC"/>
    <w:rsid w:val="0054205B"/>
    <w:rsid w:val="006D2547"/>
    <w:rsid w:val="006F683B"/>
    <w:rsid w:val="00705BDB"/>
    <w:rsid w:val="00713D18"/>
    <w:rsid w:val="007417C7"/>
    <w:rsid w:val="0078583F"/>
    <w:rsid w:val="00846ED1"/>
    <w:rsid w:val="00944E8F"/>
    <w:rsid w:val="0096738E"/>
    <w:rsid w:val="0099556A"/>
    <w:rsid w:val="009D7B3A"/>
    <w:rsid w:val="00A176C5"/>
    <w:rsid w:val="00A65682"/>
    <w:rsid w:val="00EC36CE"/>
    <w:rsid w:val="00ED1B9D"/>
    <w:rsid w:val="00F2436B"/>
    <w:rsid w:val="00F711F3"/>
    <w:rsid w:val="0BB05F2E"/>
    <w:rsid w:val="247022A7"/>
    <w:rsid w:val="27F84A8D"/>
    <w:rsid w:val="35CD4D35"/>
    <w:rsid w:val="38D96215"/>
    <w:rsid w:val="3D6C1784"/>
    <w:rsid w:val="3FD80FD4"/>
    <w:rsid w:val="49397C2C"/>
    <w:rsid w:val="4A934476"/>
    <w:rsid w:val="570404A9"/>
    <w:rsid w:val="68662D72"/>
    <w:rsid w:val="714B0D57"/>
    <w:rsid w:val="72D1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微软雅黑" w:hAnsi="微软雅黑" w:eastAsia="微软雅黑" w:cs="微软雅黑"/>
      <w:snapToGrid w:val="0"/>
      <w:color w:val="000000"/>
      <w:kern w:val="0"/>
      <w:sz w:val="24"/>
      <w:szCs w:val="24"/>
      <w:lang w:eastAsia="en-US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font21"/>
    <w:basedOn w:val="5"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3</Pages>
  <Words>1117</Words>
  <Characters>1362</Characters>
  <Lines>15</Lines>
  <Paragraphs>4</Paragraphs>
  <TotalTime>75</TotalTime>
  <ScaleCrop>false</ScaleCrop>
  <LinksUpToDate>false</LinksUpToDate>
  <CharactersWithSpaces>2063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2023-08-06T00:56:00Z</dcterms:created>
  <dc:creator>China</dc:creator>
  <cp:lastModifiedBy>孔丽</cp:lastModifiedBy>
  <cp:lastPrinted>2025-07-15T07:18:08Z</cp:lastPrinted>
  <dcterms:modified xsi:type="dcterms:W3CDTF">2025-07-15T07:47:40Z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DFC07BEE9AEC4F8C82D999E56CB739C4_12</vt:lpwstr>
  </property>
  <property fmtid="{D5CDD505-2E9C-101B-9397-08002B2CF9AE}" pid="4" name="KSOTemplateDocerSaveRecord">
    <vt:lpwstr>eyJoZGlkIjoiZjI2YTk0ZTEzM2IwOThmNzczOTk3ZDkyYzk0YjQ3NDYiLCJ1c2VySWQiOiI1MjM4MTY0OTIifQ==</vt:lpwstr>
  </property>
</Properties>
</file>