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贵州民族大学2025年高层次人才引进拟聘用人员公示（二）名单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125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225"/>
        <w:gridCol w:w="303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岗位序号及名称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学历学位及专业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（原工作单位）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刘琳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土壤学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李本盛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甯岚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岩土工程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 教师岗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生物医学工程</w:t>
            </w:r>
          </w:p>
        </w:tc>
        <w:tc>
          <w:tcPr>
            <w:tcW w:w="2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重庆大学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NlYTA0NzA5MTQyMGZiODdiZjU4YzQwYTkzYWYifQ=="/>
  </w:docVars>
  <w:rsids>
    <w:rsidRoot w:val="00000000"/>
    <w:rsid w:val="3DAE3D88"/>
    <w:rsid w:val="46C204B2"/>
    <w:rsid w:val="4A5C0837"/>
    <w:rsid w:val="5813293B"/>
    <w:rsid w:val="698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289</Characters>
  <Lines>0</Lines>
  <Paragraphs>0</Paragraphs>
  <TotalTime>8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2025-08-01T06:14:00Z</dcterms:created>
  <dc:creator>Administrator</dc:creator>
  <cp:lastModifiedBy>聚智成业</cp:lastModifiedBy>
  <dcterms:modified xsi:type="dcterms:W3CDTF">2025-08-07T02:07:39Z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18FC9B4BAE7C4DE98C7C31499B2DCADA_12</vt:lpwstr>
  </property>
</Properties>
</file>